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3B02" w14:textId="3D36DE5F" w:rsidR="002F61BB" w:rsidRDefault="00AD3CAE">
      <w:r>
        <w:t>BEST CLEAN</w:t>
      </w:r>
    </w:p>
    <w:p w14:paraId="7CFDA7E4" w14:textId="79D8BBFE" w:rsidR="00AD3CAE" w:rsidRDefault="00AD3CAE">
      <w:r>
        <w:t xml:space="preserve">Een rechthoekig opbouwplafondarmatuur met een behuizing uit staalplaat van 0,5 mm dikte met een diffusor </w:t>
      </w:r>
      <w:r w:rsidR="00F27B5E">
        <w:t>vervaardigd uit glas</w:t>
      </w:r>
      <w:r>
        <w:t>. Het toestel is gepoederlakt met verf die geschikt is om te</w:t>
      </w:r>
      <w:r w:rsidR="00F27B5E">
        <w:t xml:space="preserve"> reinigen met</w:t>
      </w:r>
      <w:r>
        <w:t xml:space="preserve"> desinfecterende middelen. </w:t>
      </w:r>
      <w:r w:rsidR="00F27B5E">
        <w:t xml:space="preserve">Het toestel heeft geen vijzen op de onderkant of zijkanten en is </w:t>
      </w:r>
      <w:r w:rsidR="0020705B">
        <w:t xml:space="preserve">eenvoudig </w:t>
      </w:r>
      <w:r w:rsidR="00F27B5E">
        <w:t>te openen aan de hand van een zuignap.</w:t>
      </w:r>
      <w:r w:rsidR="0020705B">
        <w:t xml:space="preserve"> </w:t>
      </w:r>
      <w:r>
        <w:t xml:space="preserve">Het toestel is </w:t>
      </w:r>
      <w:r w:rsidR="00F27B5E">
        <w:t xml:space="preserve">tevens ook </w:t>
      </w:r>
      <w:r>
        <w:t>verkrijgbaar met een noodunit.</w:t>
      </w:r>
      <w:r w:rsidR="00F27B5E">
        <w:t xml:space="preserve"> Beschikbaar in RAL 9003, RAL 9006.</w:t>
      </w:r>
      <w:bookmarkStart w:id="0" w:name="_GoBack"/>
      <w:bookmarkEnd w:id="0"/>
    </w:p>
    <w:p w14:paraId="273D3811" w14:textId="232E2DF1" w:rsidR="00AD3CAE" w:rsidRDefault="00AD3CAE">
      <w:r>
        <w:t>Beschikbaar in volgende afmetingen:</w:t>
      </w:r>
      <w:r>
        <w:br/>
        <w:t>350x1250x90</w:t>
      </w:r>
      <w:r>
        <w:br/>
        <w:t>220x920x460</w:t>
      </w:r>
      <w:r>
        <w:br/>
        <w:t>350x1515x90</w:t>
      </w:r>
      <w:r>
        <w:br/>
        <w:t>220x1220x610</w:t>
      </w:r>
    </w:p>
    <w:p w14:paraId="7640FB48" w14:textId="30D9A964" w:rsidR="00AD3CAE" w:rsidRDefault="00AD3CAE" w:rsidP="00AD3CAE">
      <w:r>
        <w:t>Beschermingsgraad:</w:t>
      </w:r>
      <w:r>
        <w:tab/>
        <w:t>IP65</w:t>
      </w:r>
      <w:r>
        <w:br/>
        <w:t>Levensduur LEDS:</w:t>
      </w:r>
      <w:r>
        <w:tab/>
      </w:r>
      <w:r>
        <w:tab/>
        <w:t>L90B</w:t>
      </w:r>
      <w:r w:rsidR="0020705B">
        <w:t>5</w:t>
      </w:r>
      <w:r>
        <w:t>0 50.000h</w:t>
      </w:r>
      <w:r>
        <w:br/>
        <w:t>Lichtkleur:</w:t>
      </w:r>
      <w:r>
        <w:tab/>
      </w:r>
      <w:r>
        <w:tab/>
      </w:r>
      <w:r w:rsidR="0020705B">
        <w:t>C</w:t>
      </w:r>
      <w:r>
        <w:t>RI80</w:t>
      </w:r>
      <w:r w:rsidR="0020705B">
        <w:t>-89 2700K, 3000K, 4000K, 5700K, 6500K</w:t>
      </w:r>
      <w:r>
        <w:br/>
        <w:t xml:space="preserve"> </w:t>
      </w:r>
      <w:r>
        <w:tab/>
      </w:r>
      <w:r>
        <w:tab/>
      </w:r>
      <w:r>
        <w:tab/>
      </w:r>
      <w:r w:rsidR="0020705B">
        <w:t>CRI90-100 2700K, 3000K, 4000K, 5700K, 6500K</w:t>
      </w:r>
      <w:r>
        <w:br/>
        <w:t>Dimbaar:</w:t>
      </w:r>
      <w:r>
        <w:tab/>
      </w:r>
      <w:r>
        <w:tab/>
        <w:t xml:space="preserve">beschikbaar met </w:t>
      </w:r>
      <w:r w:rsidR="0020705B">
        <w:t>DIM DALI, DIM 1-10V</w:t>
      </w:r>
      <w:r w:rsidR="00DF6971">
        <w:br/>
        <w:t>Verblindingsgraad:</w:t>
      </w:r>
      <w:r w:rsidR="00DF6971">
        <w:tab/>
        <w:t xml:space="preserve">UGR </w:t>
      </w:r>
      <w:r w:rsidR="00AE50F4">
        <w:t>&lt; 20</w:t>
      </w:r>
      <w:r>
        <w:br/>
        <w:t>Certificaten:</w:t>
      </w:r>
      <w:r>
        <w:tab/>
      </w:r>
      <w:r>
        <w:tab/>
        <w:t>ENEC</w:t>
      </w:r>
      <w:r>
        <w:br/>
        <w:t>Garantie:</w:t>
      </w:r>
      <w:r>
        <w:tab/>
      </w:r>
      <w:r>
        <w:tab/>
      </w:r>
      <w:r w:rsidR="0020705B">
        <w:t>2</w:t>
      </w:r>
      <w:r>
        <w:t xml:space="preserve"> jaar</w:t>
      </w:r>
    </w:p>
    <w:p w14:paraId="3DA543BA" w14:textId="1C2D5021" w:rsidR="00AD3CAE" w:rsidRDefault="0020705B">
      <w:r>
        <w:rPr>
          <w:noProof/>
        </w:rPr>
        <w:drawing>
          <wp:anchor distT="0" distB="0" distL="114300" distR="114300" simplePos="0" relativeHeight="251659264" behindDoc="0" locked="0" layoutInCell="1" allowOverlap="1" wp14:anchorId="15356235" wp14:editId="085DA1DA">
            <wp:simplePos x="0" y="0"/>
            <wp:positionH relativeFrom="margin">
              <wp:align>left</wp:align>
            </wp:positionH>
            <wp:positionV relativeFrom="paragraph">
              <wp:posOffset>1131482</wp:posOffset>
            </wp:positionV>
            <wp:extent cx="2240915" cy="1433195"/>
            <wp:effectExtent l="0" t="0" r="6985" b="0"/>
            <wp:wrapThrough wrapText="bothSides">
              <wp:wrapPolygon edited="0">
                <wp:start x="0" y="0"/>
                <wp:lineTo x="0" y="21246"/>
                <wp:lineTo x="21484" y="21246"/>
                <wp:lineTo x="2148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"/>
                    <a:stretch/>
                  </pic:blipFill>
                  <pic:spPr bwMode="auto">
                    <a:xfrm>
                      <a:off x="0" y="0"/>
                      <a:ext cx="2240915" cy="143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0B2213E" wp14:editId="3427DA18">
            <wp:simplePos x="0" y="0"/>
            <wp:positionH relativeFrom="column">
              <wp:posOffset>1025</wp:posOffset>
            </wp:positionH>
            <wp:positionV relativeFrom="paragraph">
              <wp:posOffset>-1723</wp:posOffset>
            </wp:positionV>
            <wp:extent cx="5108430" cy="1004935"/>
            <wp:effectExtent l="0" t="0" r="0" b="5080"/>
            <wp:wrapThrough wrapText="bothSides">
              <wp:wrapPolygon edited="0">
                <wp:start x="0" y="0"/>
                <wp:lineTo x="0" y="21300"/>
                <wp:lineTo x="21509" y="21300"/>
                <wp:lineTo x="2150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" t="16359" r="8353" b="13753"/>
                    <a:stretch/>
                  </pic:blipFill>
                  <pic:spPr bwMode="auto">
                    <a:xfrm>
                      <a:off x="0" y="0"/>
                      <a:ext cx="5108430" cy="100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AE"/>
    <w:rsid w:val="00124C5A"/>
    <w:rsid w:val="0020705B"/>
    <w:rsid w:val="00290CF8"/>
    <w:rsid w:val="00AD3CAE"/>
    <w:rsid w:val="00AE50F4"/>
    <w:rsid w:val="00DF6971"/>
    <w:rsid w:val="00F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E123"/>
  <w15:chartTrackingRefBased/>
  <w15:docId w15:val="{AE1A9DDF-7EB0-40E8-B9A0-C5C4980B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2020-11-02T15:56:00Z</dcterms:created>
  <dcterms:modified xsi:type="dcterms:W3CDTF">2020-11-02T15:56:00Z</dcterms:modified>
</cp:coreProperties>
</file>