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920DE" w14:textId="020F40CF" w:rsidR="002F61BB" w:rsidRDefault="00B75E6E">
      <w:r>
        <w:t>VIP IP44 LED</w:t>
      </w:r>
    </w:p>
    <w:p w14:paraId="00B4BD4F" w14:textId="04C657C9" w:rsidR="002F26A8" w:rsidRDefault="00AB3F2E">
      <w:r>
        <w:t xml:space="preserve">Een LED pendelarmatuur </w:t>
      </w:r>
      <w:r w:rsidR="002F26A8">
        <w:t>met een elektrostatisch geschilderd aluminium profiel in de standaard kleur grijs. Het toestel laat de keuze uit een opaal of MPRM diffusor. Het toestel wordt geleverd met bijhorende eindkappen. Het toestel is balkvormig en schijnt via de onderkant een gelijkmatig verdeeld licht uit. Het toestel kan een lineaire verbinding maken zonder dat de eindkappen daarvoor verwijderd moeten worden.</w:t>
      </w:r>
    </w:p>
    <w:p w14:paraId="132E3227" w14:textId="25A07600" w:rsidR="002F26A8" w:rsidRDefault="002F26A8">
      <w:r>
        <w:t>Verkrijgbaar in volgende afmetingen:</w:t>
      </w:r>
      <w:r>
        <w:br/>
        <w:t>300x65x65</w:t>
      </w:r>
      <w:r>
        <w:br/>
        <w:t>589x65x65</w:t>
      </w:r>
      <w:r>
        <w:br/>
        <w:t>879x65x65</w:t>
      </w:r>
      <w:r>
        <w:br/>
        <w:t>1169x65x65</w:t>
      </w:r>
      <w:r>
        <w:br/>
        <w:t>612x86x65</w:t>
      </w:r>
      <w:r>
        <w:br/>
        <w:t>905x86x65</w:t>
      </w:r>
      <w:r>
        <w:br/>
        <w:t>1198x86x65</w:t>
      </w:r>
    </w:p>
    <w:p w14:paraId="37EF3CC2" w14:textId="183CE851" w:rsidR="002F26A8" w:rsidRDefault="002F26A8">
      <w:r>
        <w:t>Beschermingsgraad:</w:t>
      </w:r>
      <w:r>
        <w:tab/>
        <w:t>IP</w:t>
      </w:r>
      <w:r>
        <w:t>44</w:t>
      </w:r>
      <w:r>
        <w:br/>
        <w:t>Levensduur LEDS:</w:t>
      </w:r>
      <w:r>
        <w:tab/>
      </w:r>
      <w:r>
        <w:tab/>
        <w:t xml:space="preserve">L80B10 </w:t>
      </w:r>
      <w:r>
        <w:t>54.000h</w:t>
      </w:r>
      <w:r>
        <w:br/>
        <w:t>Lichtkleur:</w:t>
      </w:r>
      <w:r>
        <w:tab/>
      </w:r>
      <w:r>
        <w:tab/>
        <w:t>CRI8</w:t>
      </w:r>
      <w:r>
        <w:t>4</w:t>
      </w:r>
      <w:r>
        <w:t xml:space="preserve"> 3000K, 4000K</w:t>
      </w:r>
      <w:r>
        <w:br/>
        <w:t>Dimbaar:</w:t>
      </w:r>
      <w:r>
        <w:tab/>
      </w:r>
      <w:r>
        <w:tab/>
        <w:t>beschikbaar met DIM 1-10V, DIM Push en DIM DALI</w:t>
      </w:r>
      <w:r>
        <w:br/>
        <w:t>Certificaten:</w:t>
      </w:r>
      <w:r>
        <w:tab/>
      </w:r>
      <w:r>
        <w:tab/>
        <w:t>MacAdam SDCM 3</w:t>
      </w:r>
      <w:r>
        <w:br/>
        <w:t>Verblindingswaarde:</w:t>
      </w:r>
      <w:r>
        <w:tab/>
        <w:t xml:space="preserve">UGR </w:t>
      </w:r>
      <w:r w:rsidR="00444D74">
        <w:t>20,9</w:t>
      </w:r>
      <w:r>
        <w:br/>
        <w:t>Garantie:</w:t>
      </w:r>
      <w:r>
        <w:tab/>
      </w:r>
      <w:r>
        <w:tab/>
        <w:t>2 jaar</w:t>
      </w:r>
    </w:p>
    <w:p w14:paraId="08DB0BED" w14:textId="32A07B09" w:rsidR="002F26A8" w:rsidRDefault="002F26A8">
      <w:r>
        <w:rPr>
          <w:noProof/>
        </w:rPr>
        <w:drawing>
          <wp:anchor distT="0" distB="0" distL="114300" distR="114300" simplePos="0" relativeHeight="251659264" behindDoc="0" locked="0" layoutInCell="1" allowOverlap="1" wp14:anchorId="0B7FE9E7" wp14:editId="519CE541">
            <wp:simplePos x="0" y="0"/>
            <wp:positionH relativeFrom="margin">
              <wp:posOffset>-726</wp:posOffset>
            </wp:positionH>
            <wp:positionV relativeFrom="paragraph">
              <wp:posOffset>1359542</wp:posOffset>
            </wp:positionV>
            <wp:extent cx="2221230" cy="1376045"/>
            <wp:effectExtent l="0" t="0" r="7620" b="0"/>
            <wp:wrapThrough wrapText="bothSides">
              <wp:wrapPolygon edited="0">
                <wp:start x="0" y="0"/>
                <wp:lineTo x="0" y="21231"/>
                <wp:lineTo x="21489" y="21231"/>
                <wp:lineTo x="2148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1230" cy="13760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6497484" wp14:editId="72939A9C">
            <wp:simplePos x="0" y="0"/>
            <wp:positionH relativeFrom="margin">
              <wp:align>left</wp:align>
            </wp:positionH>
            <wp:positionV relativeFrom="paragraph">
              <wp:posOffset>244475</wp:posOffset>
            </wp:positionV>
            <wp:extent cx="1345565" cy="989330"/>
            <wp:effectExtent l="0" t="0" r="6985" b="1270"/>
            <wp:wrapThrough wrapText="bothSides">
              <wp:wrapPolygon edited="0">
                <wp:start x="0" y="0"/>
                <wp:lineTo x="0" y="21212"/>
                <wp:lineTo x="21406" y="21212"/>
                <wp:lineTo x="2140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5565" cy="989330"/>
                    </a:xfrm>
                    <a:prstGeom prst="rect">
                      <a:avLst/>
                    </a:prstGeom>
                  </pic:spPr>
                </pic:pic>
              </a:graphicData>
            </a:graphic>
            <wp14:sizeRelH relativeFrom="page">
              <wp14:pctWidth>0</wp14:pctWidth>
            </wp14:sizeRelH>
            <wp14:sizeRelV relativeFrom="page">
              <wp14:pctHeight>0</wp14:pctHeight>
            </wp14:sizeRelV>
          </wp:anchor>
        </w:drawing>
      </w:r>
    </w:p>
    <w:sectPr w:rsidR="002F2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6E"/>
    <w:rsid w:val="00124C5A"/>
    <w:rsid w:val="00290CF8"/>
    <w:rsid w:val="002F26A8"/>
    <w:rsid w:val="00444D74"/>
    <w:rsid w:val="00AB3F2E"/>
    <w:rsid w:val="00B75E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B556"/>
  <w15:chartTrackingRefBased/>
  <w15:docId w15:val="{CBED85B1-AB37-45A7-B244-292BB2A9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117</Words>
  <Characters>646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2</cp:revision>
  <dcterms:created xsi:type="dcterms:W3CDTF">2020-08-27T08:37:00Z</dcterms:created>
  <dcterms:modified xsi:type="dcterms:W3CDTF">2020-08-27T09:02:00Z</dcterms:modified>
</cp:coreProperties>
</file>