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E2D3" w14:textId="77777777" w:rsidR="00433046" w:rsidRDefault="00433046" w:rsidP="00433046">
      <w:r>
        <w:t>BARI DL MOVE</w:t>
      </w:r>
    </w:p>
    <w:p w14:paraId="2D2D6413" w14:textId="5274FC23" w:rsidR="00433046" w:rsidRDefault="00433046" w:rsidP="00433046">
      <w:r>
        <w:t xml:space="preserve">Een ronde inbouw LED downlighter met een cilindrische behuizing uit aluminium in de kleur wit met een diffusor uit transparant glas en hoogglans facetreflector. Het toestel is richtbaar en kan in alle richtingen 20° gedraaid worden. Op de achterzijde van het toestel </w:t>
      </w:r>
      <w:r w:rsidR="00467CAC">
        <w:t>zijn</w:t>
      </w:r>
      <w:r>
        <w:t xml:space="preserve"> koelribben </w:t>
      </w:r>
      <w:r w:rsidR="00467CAC">
        <w:t xml:space="preserve">voorzien </w:t>
      </w:r>
      <w:r>
        <w:t xml:space="preserve">die het mogelijk maken om het toestel passief te laten koelen. Het toestel maakt deel uit van een productfamilie met de volgende diameters: </w:t>
      </w:r>
      <w:r w:rsidRPr="00707262">
        <w:t>Ø</w:t>
      </w:r>
      <w:r>
        <w:t xml:space="preserve">120, </w:t>
      </w:r>
      <w:r w:rsidRPr="00707262">
        <w:t>Ø</w:t>
      </w:r>
      <w:r>
        <w:t xml:space="preserve">135, </w:t>
      </w:r>
      <w:r w:rsidRPr="00707262">
        <w:t>Ø</w:t>
      </w:r>
      <w:r>
        <w:t>155,</w:t>
      </w:r>
      <w:r w:rsidRPr="000455E9">
        <w:t xml:space="preserve"> </w:t>
      </w:r>
      <w:r w:rsidRPr="00707262">
        <w:t>Ø</w:t>
      </w:r>
      <w:r>
        <w:t>160,</w:t>
      </w:r>
      <w:r w:rsidRPr="000455E9">
        <w:t xml:space="preserve"> </w:t>
      </w:r>
      <w:r w:rsidRPr="00707262">
        <w:t>Ø</w:t>
      </w:r>
      <w:r>
        <w:t>195,</w:t>
      </w:r>
      <w:r w:rsidRPr="000455E9">
        <w:t xml:space="preserve"> </w:t>
      </w:r>
      <w:r w:rsidRPr="00707262">
        <w:t>Ø</w:t>
      </w:r>
      <w:r>
        <w:t>230,</w:t>
      </w:r>
      <w:r w:rsidRPr="000455E9">
        <w:t xml:space="preserve"> </w:t>
      </w:r>
      <w:r w:rsidRPr="00707262">
        <w:t>Ø</w:t>
      </w:r>
      <w:r>
        <w:t>235.</w:t>
      </w:r>
    </w:p>
    <w:p w14:paraId="4164FD90" w14:textId="77777777" w:rsidR="00433046" w:rsidRDefault="00433046" w:rsidP="00433046">
      <w:r>
        <w:t>Beschikbaar in volgende afmetingen:</w:t>
      </w:r>
      <w:r>
        <w:br/>
      </w:r>
      <w:r w:rsidRPr="00707262">
        <w:t>Ø</w:t>
      </w:r>
      <w:r>
        <w:t>135x120</w:t>
      </w:r>
      <w:r>
        <w:br/>
      </w:r>
      <w:r w:rsidRPr="00707262">
        <w:t>Ø</w:t>
      </w:r>
      <w:r>
        <w:t>160x130</w:t>
      </w:r>
    </w:p>
    <w:p w14:paraId="5A605889" w14:textId="77777777" w:rsidR="00433046" w:rsidRDefault="00433046" w:rsidP="00433046">
      <w:r>
        <w:rPr>
          <w:noProof/>
        </w:rPr>
        <w:drawing>
          <wp:anchor distT="0" distB="0" distL="114300" distR="114300" simplePos="0" relativeHeight="251659264" behindDoc="0" locked="0" layoutInCell="1" allowOverlap="1" wp14:anchorId="70E840BF" wp14:editId="1908DE9E">
            <wp:simplePos x="0" y="0"/>
            <wp:positionH relativeFrom="margin">
              <wp:align>left</wp:align>
            </wp:positionH>
            <wp:positionV relativeFrom="paragraph">
              <wp:posOffset>1614473</wp:posOffset>
            </wp:positionV>
            <wp:extent cx="2520000" cy="3222804"/>
            <wp:effectExtent l="0" t="0" r="0" b="0"/>
            <wp:wrapThrough wrapText="bothSides">
              <wp:wrapPolygon edited="0">
                <wp:start x="0" y="0"/>
                <wp:lineTo x="0" y="21451"/>
                <wp:lineTo x="21393" y="21451"/>
                <wp:lineTo x="2139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069" t="1415" r="16496" b="3754"/>
                    <a:stretch/>
                  </pic:blipFill>
                  <pic:spPr bwMode="auto">
                    <a:xfrm>
                      <a:off x="0" y="0"/>
                      <a:ext cx="2520000" cy="32228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51175D" wp14:editId="35F9F499">
            <wp:simplePos x="0" y="0"/>
            <wp:positionH relativeFrom="margin">
              <wp:align>right</wp:align>
            </wp:positionH>
            <wp:positionV relativeFrom="paragraph">
              <wp:posOffset>1614474</wp:posOffset>
            </wp:positionV>
            <wp:extent cx="3097530" cy="2855595"/>
            <wp:effectExtent l="0" t="0" r="7620" b="1905"/>
            <wp:wrapThrough wrapText="bothSides">
              <wp:wrapPolygon edited="0">
                <wp:start x="0" y="0"/>
                <wp:lineTo x="0" y="21470"/>
                <wp:lineTo x="21520" y="21470"/>
                <wp:lineTo x="2152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97530" cy="2855595"/>
                    </a:xfrm>
                    <a:prstGeom prst="rect">
                      <a:avLst/>
                    </a:prstGeom>
                  </pic:spPr>
                </pic:pic>
              </a:graphicData>
            </a:graphic>
            <wp14:sizeRelH relativeFrom="page">
              <wp14:pctWidth>0</wp14:pctWidth>
            </wp14:sizeRelH>
            <wp14:sizeRelV relativeFrom="page">
              <wp14:pctHeight>0</wp14:pctHeight>
            </wp14:sizeRelV>
          </wp:anchor>
        </w:drawing>
      </w:r>
      <w:r>
        <w:t>Beschermingsgraad:</w:t>
      </w:r>
      <w:r>
        <w:tab/>
        <w:t>IP20</w:t>
      </w:r>
      <w:r>
        <w:br/>
        <w:t>Levensduur LEDS:</w:t>
      </w:r>
      <w:r>
        <w:tab/>
      </w:r>
      <w:r>
        <w:tab/>
        <w:t>L90B10 60.000h</w:t>
      </w:r>
      <w:r>
        <w:br/>
        <w:t>Lichtkleur:</w:t>
      </w:r>
      <w:r>
        <w:tab/>
      </w:r>
      <w:r>
        <w:tab/>
        <w:t>CRI84 3000K, 4000K</w:t>
      </w:r>
      <w:r>
        <w:br/>
        <w:t>Stralingshoek:</w:t>
      </w:r>
      <w:r>
        <w:tab/>
      </w:r>
      <w:r>
        <w:tab/>
        <w:t>beschikbaar in 45° en 55°</w:t>
      </w:r>
      <w:r>
        <w:br/>
        <w:t>Verblindingsgraad:</w:t>
      </w:r>
      <w:r>
        <w:tab/>
        <w:t>UGR 21</w:t>
      </w:r>
      <w:r>
        <w:br/>
        <w:t>Dimbaar:</w:t>
      </w:r>
      <w:r>
        <w:tab/>
      </w:r>
      <w:r>
        <w:tab/>
        <w:t>beschikbaar met DIM 1-10V en DIM DALI</w:t>
      </w:r>
      <w:r>
        <w:br/>
        <w:t>Omgevingstemperatuur:</w:t>
      </w:r>
      <w:r>
        <w:tab/>
        <w:t>0°C tot 35°C</w:t>
      </w:r>
      <w:r>
        <w:br/>
        <w:t>Certificaten:</w:t>
      </w:r>
      <w:r>
        <w:tab/>
      </w:r>
      <w:r>
        <w:tab/>
        <w:t>MacAdam SDCM3</w:t>
      </w:r>
      <w:r>
        <w:br/>
        <w:t>Garantie:</w:t>
      </w:r>
      <w:r>
        <w:tab/>
      </w:r>
      <w:r>
        <w:tab/>
        <w:t>2 jaar</w:t>
      </w:r>
    </w:p>
    <w:p w14:paraId="3D317269" w14:textId="77777777" w:rsidR="00433046" w:rsidRDefault="00433046" w:rsidP="00433046">
      <w:pPr>
        <w:rPr>
          <w:noProof/>
        </w:rPr>
      </w:pPr>
      <w:r w:rsidRPr="00887827">
        <w:rPr>
          <w:noProof/>
        </w:rPr>
        <w:t xml:space="preserve"> </w:t>
      </w:r>
    </w:p>
    <w:p w14:paraId="2CFEFC8A" w14:textId="77777777" w:rsidR="00433046" w:rsidRDefault="00433046" w:rsidP="00433046">
      <w:pPr>
        <w:rPr>
          <w:noProof/>
        </w:rPr>
      </w:pPr>
      <w:r>
        <w:rPr>
          <w:noProof/>
        </w:rPr>
        <w:br w:type="page"/>
      </w:r>
    </w:p>
    <w:p w14:paraId="4D2AFE2B" w14:textId="77777777" w:rsidR="00433046" w:rsidRDefault="00433046" w:rsidP="00433046">
      <w:r>
        <w:lastRenderedPageBreak/>
        <w:t>BARI DL FIX</w:t>
      </w:r>
    </w:p>
    <w:p w14:paraId="05658EC4" w14:textId="21640D11" w:rsidR="00433046" w:rsidRDefault="00433046" w:rsidP="00433046">
      <w:r>
        <w:t xml:space="preserve">Een ronde inbouw LED downlighter met een cilindrische behuizing uit aluminium in de kleur wit met een diffusor uit transparant glas en matte facetreflector. Op de achterzijde van het toestel </w:t>
      </w:r>
      <w:r w:rsidR="00467CAC">
        <w:t>zijn</w:t>
      </w:r>
      <w:r>
        <w:t xml:space="preserve"> koelribben </w:t>
      </w:r>
      <w:r w:rsidR="00467CAC">
        <w:t xml:space="preserve">voorzien </w:t>
      </w:r>
      <w:r>
        <w:t xml:space="preserve">die het mogelijk maken om het toestel passief te laten koelen. Het toestel maakt deel uit van een productfamilie met de volgende diameters: </w:t>
      </w:r>
      <w:r w:rsidRPr="00707262">
        <w:t>Ø</w:t>
      </w:r>
      <w:r>
        <w:t xml:space="preserve">120, </w:t>
      </w:r>
      <w:r w:rsidRPr="00707262">
        <w:t>Ø</w:t>
      </w:r>
      <w:r>
        <w:t xml:space="preserve">135, </w:t>
      </w:r>
      <w:r w:rsidRPr="00707262">
        <w:t>Ø</w:t>
      </w:r>
      <w:r>
        <w:t>155,</w:t>
      </w:r>
      <w:r w:rsidRPr="000455E9">
        <w:t xml:space="preserve"> </w:t>
      </w:r>
      <w:r w:rsidRPr="00707262">
        <w:t>Ø</w:t>
      </w:r>
      <w:r>
        <w:t>160,</w:t>
      </w:r>
      <w:r w:rsidRPr="000455E9">
        <w:t xml:space="preserve"> </w:t>
      </w:r>
      <w:r w:rsidRPr="00707262">
        <w:t>Ø</w:t>
      </w:r>
      <w:r>
        <w:t>195,</w:t>
      </w:r>
      <w:r w:rsidRPr="000455E9">
        <w:t xml:space="preserve"> </w:t>
      </w:r>
      <w:r w:rsidRPr="00707262">
        <w:t>Ø</w:t>
      </w:r>
      <w:r>
        <w:t>230,</w:t>
      </w:r>
      <w:r w:rsidRPr="000455E9">
        <w:t xml:space="preserve"> </w:t>
      </w:r>
      <w:r w:rsidRPr="00707262">
        <w:t>Ø</w:t>
      </w:r>
      <w:r>
        <w:t>235.</w:t>
      </w:r>
    </w:p>
    <w:p w14:paraId="2422B232" w14:textId="77777777" w:rsidR="00433046" w:rsidRDefault="00433046" w:rsidP="00433046">
      <w:r>
        <w:t>Beschikbaar in volgende afmetingen:</w:t>
      </w:r>
      <w:r>
        <w:br/>
      </w:r>
      <w:r w:rsidRPr="00707262">
        <w:t>Ø</w:t>
      </w:r>
      <w:r>
        <w:t>155x115</w:t>
      </w:r>
      <w:r>
        <w:br/>
      </w:r>
      <w:r w:rsidRPr="00707262">
        <w:t>Ø</w:t>
      </w:r>
      <w:r>
        <w:t>195x120</w:t>
      </w:r>
      <w:r>
        <w:br/>
      </w:r>
      <w:r w:rsidRPr="00707262">
        <w:t>Ø</w:t>
      </w:r>
      <w:r>
        <w:t>230x120</w:t>
      </w:r>
    </w:p>
    <w:p w14:paraId="621AFC75" w14:textId="7A12D25D" w:rsidR="00433046" w:rsidRDefault="00433046" w:rsidP="00433046">
      <w:r>
        <w:t>Beschermingsgraad:</w:t>
      </w:r>
      <w:r>
        <w:tab/>
        <w:t>IP20</w:t>
      </w:r>
      <w:r>
        <w:br/>
        <w:t>Levensduur LEDS:</w:t>
      </w:r>
      <w:r>
        <w:tab/>
      </w:r>
      <w:r>
        <w:tab/>
        <w:t>L90B10 60.000h</w:t>
      </w:r>
      <w:r>
        <w:br/>
        <w:t>Lichtkleur:</w:t>
      </w:r>
      <w:r>
        <w:tab/>
      </w:r>
      <w:r>
        <w:tab/>
        <w:t>CRI84 3000K, 4000K</w:t>
      </w:r>
      <w:r>
        <w:br/>
        <w:t>Stralingshoek:</w:t>
      </w:r>
      <w:r>
        <w:tab/>
      </w:r>
      <w:r>
        <w:tab/>
        <w:t>beschikbaar in 45° en 55°</w:t>
      </w:r>
      <w:r>
        <w:br/>
        <w:t>Dimbaar:</w:t>
      </w:r>
      <w:r>
        <w:tab/>
      </w:r>
      <w:r>
        <w:tab/>
        <w:t>beschikbaar met DIM 1-10V en DIM DALI</w:t>
      </w:r>
      <w:r>
        <w:br/>
        <w:t>Verblindingsgraad:</w:t>
      </w:r>
      <w:r>
        <w:tab/>
      </w:r>
      <w:r w:rsidRPr="00707262">
        <w:t>Ø</w:t>
      </w:r>
      <w:r>
        <w:t>155 UGR &lt; 18</w:t>
      </w:r>
      <w:r>
        <w:br/>
        <w:t xml:space="preserve"> </w:t>
      </w:r>
      <w:r>
        <w:tab/>
      </w:r>
      <w:r>
        <w:tab/>
      </w:r>
      <w:r>
        <w:tab/>
      </w:r>
      <w:r w:rsidRPr="00707262">
        <w:t>Ø</w:t>
      </w:r>
      <w:r>
        <w:t>195 UGR &lt; 22</w:t>
      </w:r>
      <w:r>
        <w:br/>
        <w:t xml:space="preserve"> </w:t>
      </w:r>
      <w:r>
        <w:tab/>
      </w:r>
      <w:r>
        <w:tab/>
      </w:r>
      <w:r>
        <w:tab/>
      </w:r>
      <w:r w:rsidRPr="00707262">
        <w:t>Ø</w:t>
      </w:r>
      <w:r>
        <w:t>230 UGR &lt; 20</w:t>
      </w:r>
      <w:r>
        <w:br/>
        <w:t>Omgevingstemperatuur:</w:t>
      </w:r>
      <w:r>
        <w:tab/>
        <w:t>0°C tot 35°C</w:t>
      </w:r>
      <w:r>
        <w:br/>
        <w:t>Certificaten:</w:t>
      </w:r>
      <w:r>
        <w:tab/>
      </w:r>
      <w:r>
        <w:tab/>
        <w:t>MacAdam SDCM3</w:t>
      </w:r>
      <w:r>
        <w:br/>
        <w:t>Garantie:</w:t>
      </w:r>
      <w:r>
        <w:tab/>
      </w:r>
      <w:r>
        <w:tab/>
        <w:t>2 jaar</w:t>
      </w:r>
    </w:p>
    <w:p w14:paraId="4053FB9B" w14:textId="77777777" w:rsidR="00433046" w:rsidRDefault="00433046" w:rsidP="00433046">
      <w:pPr>
        <w:rPr>
          <w:noProof/>
        </w:rPr>
      </w:pPr>
      <w:r>
        <w:rPr>
          <w:noProof/>
        </w:rPr>
        <w:drawing>
          <wp:anchor distT="0" distB="0" distL="114300" distR="114300" simplePos="0" relativeHeight="251661312" behindDoc="0" locked="0" layoutInCell="1" allowOverlap="1" wp14:anchorId="512952B2" wp14:editId="39564A96">
            <wp:simplePos x="0" y="0"/>
            <wp:positionH relativeFrom="column">
              <wp:posOffset>2224405</wp:posOffset>
            </wp:positionH>
            <wp:positionV relativeFrom="paragraph">
              <wp:posOffset>22860</wp:posOffset>
            </wp:positionV>
            <wp:extent cx="2571750" cy="2374265"/>
            <wp:effectExtent l="0" t="0" r="0" b="6985"/>
            <wp:wrapThrough wrapText="bothSides">
              <wp:wrapPolygon edited="0">
                <wp:start x="0" y="0"/>
                <wp:lineTo x="0" y="21490"/>
                <wp:lineTo x="21440" y="21490"/>
                <wp:lineTo x="21440"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71750" cy="2374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E7820C1" wp14:editId="218D51CC">
            <wp:simplePos x="0" y="0"/>
            <wp:positionH relativeFrom="column">
              <wp:posOffset>2540</wp:posOffset>
            </wp:positionH>
            <wp:positionV relativeFrom="paragraph">
              <wp:posOffset>-5080</wp:posOffset>
            </wp:positionV>
            <wp:extent cx="2052000" cy="3497744"/>
            <wp:effectExtent l="0" t="0" r="5715" b="7620"/>
            <wp:wrapThrough wrapText="bothSides">
              <wp:wrapPolygon edited="0">
                <wp:start x="0" y="0"/>
                <wp:lineTo x="0" y="21529"/>
                <wp:lineTo x="21460" y="21529"/>
                <wp:lineTo x="2146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337" t="7157" r="2648" b="2801"/>
                    <a:stretch/>
                  </pic:blipFill>
                  <pic:spPr bwMode="auto">
                    <a:xfrm>
                      <a:off x="0" y="0"/>
                      <a:ext cx="2052000" cy="34977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6A8A">
        <w:rPr>
          <w:noProof/>
        </w:rPr>
        <w:t xml:space="preserve"> </w:t>
      </w:r>
    </w:p>
    <w:p w14:paraId="646500ED" w14:textId="03F13D3D" w:rsidR="002F61BB" w:rsidRDefault="00467CAC"/>
    <w:p w14:paraId="58C70F19" w14:textId="679B05ED" w:rsidR="00467CAC" w:rsidRDefault="00467CAC"/>
    <w:p w14:paraId="413F38C1" w14:textId="31710DEB" w:rsidR="00467CAC" w:rsidRDefault="00467CAC"/>
    <w:p w14:paraId="592FC6FD" w14:textId="18F1B0DA" w:rsidR="00467CAC" w:rsidRDefault="00467CAC"/>
    <w:p w14:paraId="0B1A65FA" w14:textId="0EC6E5F0" w:rsidR="00467CAC" w:rsidRDefault="00467CAC"/>
    <w:p w14:paraId="7F6FF1EA" w14:textId="04A09406" w:rsidR="00467CAC" w:rsidRDefault="00467CAC"/>
    <w:p w14:paraId="1F5B60F4" w14:textId="0FA34204" w:rsidR="00467CAC" w:rsidRDefault="00467CAC"/>
    <w:p w14:paraId="052850F9" w14:textId="76B718CD" w:rsidR="00467CAC" w:rsidRDefault="00467CAC"/>
    <w:p w14:paraId="693F6116" w14:textId="3F7C897F" w:rsidR="00467CAC" w:rsidRDefault="00467CAC"/>
    <w:p w14:paraId="27B39452" w14:textId="2F4DD6B2" w:rsidR="00467CAC" w:rsidRDefault="00467CAC"/>
    <w:p w14:paraId="58323A63" w14:textId="19F6CBFF" w:rsidR="00467CAC" w:rsidRDefault="00467CAC"/>
    <w:p w14:paraId="2BFCBBEC" w14:textId="19C20EC0" w:rsidR="00467CAC" w:rsidRDefault="00467CAC"/>
    <w:p w14:paraId="44BC9033" w14:textId="10F4D410" w:rsidR="00467CAC" w:rsidRDefault="00467CAC"/>
    <w:p w14:paraId="1B7833FE" w14:textId="6D6F6A5E" w:rsidR="00467CAC" w:rsidRDefault="00467CAC"/>
    <w:p w14:paraId="665082D8" w14:textId="39B88B7C" w:rsidR="00467CAC" w:rsidRDefault="00467CAC"/>
    <w:p w14:paraId="77CBE6EA" w14:textId="64669B29" w:rsidR="00467CAC" w:rsidRDefault="00467CAC"/>
    <w:p w14:paraId="0264F60D" w14:textId="77777777" w:rsidR="00467CAC" w:rsidRDefault="00467CAC" w:rsidP="00467CAC">
      <w:r>
        <w:t>BARI DL IP65 LED</w:t>
      </w:r>
    </w:p>
    <w:p w14:paraId="76400698" w14:textId="344510A5" w:rsidR="00467CAC" w:rsidRDefault="00467CAC" w:rsidP="00467CAC">
      <w:r>
        <w:t xml:space="preserve">Een ronde inbouw LED downlighter met een cilindrische behuizing uit aluminium in de kleur wit met een diffusor uit transparant glas en hoogglans facetreflector. Op de achterzijde van het toestel </w:t>
      </w:r>
      <w:r>
        <w:t>zijn</w:t>
      </w:r>
      <w:r>
        <w:t xml:space="preserve"> koelribben</w:t>
      </w:r>
      <w:r>
        <w:t xml:space="preserve"> voorzien</w:t>
      </w:r>
      <w:bookmarkStart w:id="0" w:name="_GoBack"/>
      <w:bookmarkEnd w:id="0"/>
      <w:r>
        <w:t xml:space="preserve"> die het mogelijk maken om het toestel passief te laten koelen. Het toestel maakt deel uit van een productfamilie met de volgende diameters: </w:t>
      </w:r>
      <w:r w:rsidRPr="00707262">
        <w:t>Ø</w:t>
      </w:r>
      <w:r>
        <w:t xml:space="preserve">120, </w:t>
      </w:r>
      <w:r w:rsidRPr="00707262">
        <w:t>Ø</w:t>
      </w:r>
      <w:r>
        <w:t xml:space="preserve">135, </w:t>
      </w:r>
      <w:r w:rsidRPr="00707262">
        <w:t>Ø</w:t>
      </w:r>
      <w:r>
        <w:t>155,</w:t>
      </w:r>
      <w:r w:rsidRPr="000455E9">
        <w:t xml:space="preserve"> </w:t>
      </w:r>
      <w:r w:rsidRPr="00707262">
        <w:t>Ø</w:t>
      </w:r>
      <w:r>
        <w:t>160,</w:t>
      </w:r>
      <w:r w:rsidRPr="000455E9">
        <w:t xml:space="preserve"> </w:t>
      </w:r>
      <w:r w:rsidRPr="00707262">
        <w:t>Ø</w:t>
      </w:r>
      <w:r>
        <w:t>195,</w:t>
      </w:r>
      <w:r w:rsidRPr="000455E9">
        <w:t xml:space="preserve"> </w:t>
      </w:r>
      <w:r w:rsidRPr="00707262">
        <w:t>Ø</w:t>
      </w:r>
      <w:r>
        <w:t>230,</w:t>
      </w:r>
      <w:r w:rsidRPr="000455E9">
        <w:t xml:space="preserve"> </w:t>
      </w:r>
      <w:r w:rsidRPr="00707262">
        <w:t>Ø</w:t>
      </w:r>
      <w:r>
        <w:t>235.</w:t>
      </w:r>
    </w:p>
    <w:p w14:paraId="1149E611" w14:textId="77777777" w:rsidR="00467CAC" w:rsidRDefault="00467CAC" w:rsidP="00467CAC">
      <w:r>
        <w:t>Beschikbaar in volgende maten:</w:t>
      </w:r>
      <w:r>
        <w:br/>
      </w:r>
      <w:r w:rsidRPr="00707262">
        <w:t>Ø</w:t>
      </w:r>
      <w:r>
        <w:t>245x130</w:t>
      </w:r>
      <w:r>
        <w:tab/>
      </w:r>
      <w:r>
        <w:tab/>
        <w:t xml:space="preserve">Boorgat: </w:t>
      </w:r>
      <w:r w:rsidRPr="00707262">
        <w:t>Ø</w:t>
      </w:r>
      <w:r>
        <w:t>212 | Inbouwdiepte: min. 140</w:t>
      </w:r>
    </w:p>
    <w:p w14:paraId="5B0BD37F" w14:textId="77777777" w:rsidR="00467CAC" w:rsidRDefault="00467CAC" w:rsidP="00467CAC">
      <w:r>
        <w:t>Beschermingsgraad:</w:t>
      </w:r>
      <w:r>
        <w:tab/>
        <w:t>IP65</w:t>
      </w:r>
      <w:r>
        <w:br/>
        <w:t>Levensduur LEDS:</w:t>
      </w:r>
      <w:r>
        <w:tab/>
      </w:r>
      <w:r>
        <w:tab/>
        <w:t>L90B10 60.000h</w:t>
      </w:r>
      <w:r>
        <w:br/>
        <w:t>Lichtkleur:</w:t>
      </w:r>
      <w:r>
        <w:tab/>
      </w:r>
      <w:r>
        <w:tab/>
        <w:t>CRI84 3000K, 4000K</w:t>
      </w:r>
      <w:r>
        <w:br/>
        <w:t>Stralingshoek:</w:t>
      </w:r>
      <w:r>
        <w:tab/>
      </w:r>
      <w:r>
        <w:tab/>
        <w:t>50°</w:t>
      </w:r>
      <w:r>
        <w:br/>
        <w:t>Dimbaar:</w:t>
      </w:r>
      <w:r>
        <w:tab/>
      </w:r>
      <w:r>
        <w:tab/>
        <w:t>beschikbaar met DIM 1-10V en DIM DALI</w:t>
      </w:r>
      <w:r>
        <w:br/>
        <w:t>Omgevingstemperatuur:</w:t>
      </w:r>
      <w:r>
        <w:tab/>
        <w:t>0°C tot 35°C</w:t>
      </w:r>
      <w:r>
        <w:br/>
        <w:t>Verblindingsgraad:</w:t>
      </w:r>
      <w:r>
        <w:tab/>
        <w:t xml:space="preserve">UGR&lt; 17,6 16,6 18,7 18,6 17,7 16,5 </w:t>
      </w:r>
      <w:r>
        <w:br/>
        <w:t>Certificaten:</w:t>
      </w:r>
      <w:r>
        <w:tab/>
      </w:r>
      <w:r>
        <w:tab/>
        <w:t>MacAdam SDCM3</w:t>
      </w:r>
      <w:r>
        <w:br/>
        <w:t>Garantie:</w:t>
      </w:r>
      <w:r>
        <w:tab/>
      </w:r>
      <w:r>
        <w:tab/>
        <w:t>2 jaar</w:t>
      </w:r>
    </w:p>
    <w:p w14:paraId="6FBD8740" w14:textId="77777777" w:rsidR="00467CAC" w:rsidRDefault="00467CAC" w:rsidP="00467CAC">
      <w:r>
        <w:rPr>
          <w:noProof/>
        </w:rPr>
        <w:drawing>
          <wp:anchor distT="0" distB="0" distL="114300" distR="114300" simplePos="0" relativeHeight="251665408" behindDoc="0" locked="0" layoutInCell="1" allowOverlap="1" wp14:anchorId="54FA9377" wp14:editId="2BF827C1">
            <wp:simplePos x="0" y="0"/>
            <wp:positionH relativeFrom="column">
              <wp:posOffset>1856105</wp:posOffset>
            </wp:positionH>
            <wp:positionV relativeFrom="paragraph">
              <wp:posOffset>245110</wp:posOffset>
            </wp:positionV>
            <wp:extent cx="1454150" cy="1003300"/>
            <wp:effectExtent l="0" t="0" r="0" b="6350"/>
            <wp:wrapThrough wrapText="bothSides">
              <wp:wrapPolygon edited="0">
                <wp:start x="0" y="0"/>
                <wp:lineTo x="0" y="21327"/>
                <wp:lineTo x="21223" y="21327"/>
                <wp:lineTo x="2122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864" t="19705" r="2890" b="11347"/>
                    <a:stretch/>
                  </pic:blipFill>
                  <pic:spPr bwMode="auto">
                    <a:xfrm>
                      <a:off x="0" y="0"/>
                      <a:ext cx="145415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A19E3B0" wp14:editId="7E40C933">
            <wp:simplePos x="0" y="0"/>
            <wp:positionH relativeFrom="margin">
              <wp:align>left</wp:align>
            </wp:positionH>
            <wp:positionV relativeFrom="paragraph">
              <wp:posOffset>167138</wp:posOffset>
            </wp:positionV>
            <wp:extent cx="1619885" cy="2457450"/>
            <wp:effectExtent l="0" t="0" r="0" b="0"/>
            <wp:wrapThrough wrapText="bothSides">
              <wp:wrapPolygon edited="0">
                <wp:start x="0" y="0"/>
                <wp:lineTo x="0" y="21433"/>
                <wp:lineTo x="21338" y="21433"/>
                <wp:lineTo x="2133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693" t="4921" r="2949" b="11068"/>
                    <a:stretch/>
                  </pic:blipFill>
                  <pic:spPr bwMode="auto">
                    <a:xfrm>
                      <a:off x="0" y="0"/>
                      <a:ext cx="1619885" cy="245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B7359" w14:textId="77777777" w:rsidR="00467CAC" w:rsidRDefault="00467CAC"/>
    <w:sectPr w:rsidR="0046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6"/>
    <w:rsid w:val="00124C5A"/>
    <w:rsid w:val="00290CF8"/>
    <w:rsid w:val="00433046"/>
    <w:rsid w:val="00467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2626"/>
  <w15:chartTrackingRefBased/>
  <w15:docId w15:val="{942E2323-CFFD-4392-AD75-25B2C411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0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377</Words>
  <Characters>2077</Characters>
  <Application>Microsoft Office Word</Application>
  <DocSecurity>4</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2020-11-02T09:49:00Z</dcterms:created>
  <dcterms:modified xsi:type="dcterms:W3CDTF">2020-11-02T09:49:00Z</dcterms:modified>
</cp:coreProperties>
</file>