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E59C" w14:textId="6FA39099" w:rsidR="002F61BB" w:rsidRDefault="004F59CB">
      <w:r>
        <w:t>SIGMA II LED</w:t>
      </w:r>
    </w:p>
    <w:p w14:paraId="70EF425A" w14:textId="10E270C3" w:rsidR="004F59CB" w:rsidRDefault="004F59CB">
      <w:r>
        <w:t>Een balkvormige LED pendelarmatuur met een behuizing uit elektrostatisch geschilderd aluminium met een opaal, parabolische of microprismatische diffusor met een hoogglans reflector. Het toestel beschikt over enkele accessoires.</w:t>
      </w:r>
    </w:p>
    <w:p w14:paraId="2C779CD2" w14:textId="0EBA93AF" w:rsidR="004F59CB" w:rsidRDefault="004F59CB">
      <w:r>
        <w:t>Beschikbaar in volgende afmetingen:</w:t>
      </w:r>
      <w:r>
        <w:br/>
        <w:t>545x57x75</w:t>
      </w:r>
      <w:r>
        <w:br/>
        <w:t>1085x57x75</w:t>
      </w:r>
      <w:r>
        <w:br/>
        <w:t>1625x57x75</w:t>
      </w:r>
      <w:r>
        <w:br/>
        <w:t>2170x57x75</w:t>
      </w:r>
    </w:p>
    <w:p w14:paraId="0C4A2D65" w14:textId="032499AE" w:rsidR="004F59CB" w:rsidRDefault="004F59CB" w:rsidP="004F59CB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54.000h</w:t>
      </w:r>
      <w:r>
        <w:br/>
        <w:t>Lichtkleur:</w:t>
      </w:r>
      <w:r>
        <w:tab/>
      </w:r>
      <w:r>
        <w:tab/>
        <w:t>CRI84 3000K, 4000K</w:t>
      </w:r>
      <w:r>
        <w:br/>
        <w:t>Omgevingstemperatuur:</w:t>
      </w:r>
      <w:r>
        <w:tab/>
        <w:t>-15°C tot 40°C</w:t>
      </w:r>
      <w:r>
        <w:br/>
        <w:t>Certificaten:</w:t>
      </w:r>
      <w:r>
        <w:tab/>
      </w:r>
      <w:r>
        <w:tab/>
        <w:t>MacAdam SDCM 3</w:t>
      </w:r>
      <w:r w:rsidR="00BF3C6E">
        <w:br/>
        <w:t>Verblindingsgraad:</w:t>
      </w:r>
      <w:r w:rsidR="00BF3C6E">
        <w:tab/>
        <w:t>UGR &lt; 22</w:t>
      </w:r>
      <w:r>
        <w:br/>
        <w:t>Garantie:</w:t>
      </w:r>
      <w:r>
        <w:tab/>
      </w:r>
      <w:r>
        <w:tab/>
        <w:t>2 jaar</w:t>
      </w:r>
      <w:r>
        <w:br/>
        <w:t>Accessoires:</w:t>
      </w:r>
      <w:r>
        <w:tab/>
      </w:r>
      <w:r>
        <w:tab/>
      </w:r>
      <w:r w:rsidR="003E2F6B">
        <w:t>Elektrische ophanging</w:t>
      </w:r>
      <w:r w:rsidR="003E2F6B">
        <w:br/>
        <w:t xml:space="preserve"> </w:t>
      </w:r>
      <w:r w:rsidR="003E2F6B">
        <w:tab/>
      </w:r>
      <w:r w:rsidR="003E2F6B">
        <w:tab/>
      </w:r>
      <w:r w:rsidR="003E2F6B">
        <w:tab/>
        <w:t>Sigma II eindkap PC</w:t>
      </w:r>
      <w:r w:rsidR="003E2F6B">
        <w:br/>
        <w:t xml:space="preserve"> </w:t>
      </w:r>
      <w:r w:rsidR="003E2F6B">
        <w:tab/>
      </w:r>
      <w:r w:rsidR="003E2F6B">
        <w:tab/>
      </w:r>
      <w:r w:rsidR="003E2F6B">
        <w:tab/>
        <w:t>Afdekkap,</w:t>
      </w:r>
      <w:r w:rsidR="003E2F6B">
        <w:br/>
        <w:t xml:space="preserve"> </w:t>
      </w:r>
      <w:r w:rsidR="003E2F6B">
        <w:tab/>
      </w:r>
      <w:r w:rsidR="003E2F6B">
        <w:tab/>
      </w:r>
      <w:r w:rsidR="003E2F6B">
        <w:tab/>
        <w:t>Sigma NT verbinding</w:t>
      </w:r>
      <w:r w:rsidR="003E2F6B">
        <w:br/>
        <w:t xml:space="preserve"> </w:t>
      </w:r>
      <w:r w:rsidR="003E2F6B">
        <w:tab/>
      </w:r>
      <w:r w:rsidR="003E2F6B">
        <w:tab/>
      </w:r>
      <w:r w:rsidR="003E2F6B">
        <w:tab/>
        <w:t>Onzichtbare lijnscharnieren</w:t>
      </w:r>
      <w:r w:rsidR="003E2F6B">
        <w:br/>
        <w:t xml:space="preserve"> </w:t>
      </w:r>
      <w:r w:rsidR="003E2F6B">
        <w:tab/>
      </w:r>
      <w:r w:rsidR="003E2F6B">
        <w:tab/>
      </w:r>
      <w:r w:rsidR="003E2F6B">
        <w:tab/>
        <w:t>Sigma II 90° verbinding</w:t>
      </w:r>
      <w:r w:rsidR="003E2F6B">
        <w:br/>
        <w:t xml:space="preserve"> </w:t>
      </w:r>
      <w:r w:rsidR="003E2F6B">
        <w:tab/>
      </w:r>
      <w:r w:rsidR="003E2F6B">
        <w:tab/>
      </w:r>
      <w:r w:rsidR="003E2F6B">
        <w:tab/>
        <w:t>Sigma II T-verbinding</w:t>
      </w:r>
      <w:r w:rsidR="003E2F6B">
        <w:br/>
        <w:t xml:space="preserve"> </w:t>
      </w:r>
      <w:r w:rsidR="003E2F6B">
        <w:tab/>
      </w:r>
      <w:r w:rsidR="003E2F6B">
        <w:tab/>
      </w:r>
      <w:r w:rsidR="003E2F6B">
        <w:tab/>
        <w:t>Eenvoudige ophanging</w:t>
      </w:r>
    </w:p>
    <w:p w14:paraId="26C05327" w14:textId="4244BF33" w:rsidR="004F59CB" w:rsidRDefault="003E2F6B">
      <w:r>
        <w:rPr>
          <w:noProof/>
        </w:rPr>
        <w:drawing>
          <wp:anchor distT="0" distB="0" distL="114300" distR="114300" simplePos="0" relativeHeight="251658240" behindDoc="0" locked="0" layoutInCell="1" allowOverlap="1" wp14:anchorId="5F3D6C2B" wp14:editId="5872910C">
            <wp:simplePos x="0" y="0"/>
            <wp:positionH relativeFrom="margin">
              <wp:posOffset>3138805</wp:posOffset>
            </wp:positionH>
            <wp:positionV relativeFrom="paragraph">
              <wp:posOffset>309245</wp:posOffset>
            </wp:positionV>
            <wp:extent cx="1873250" cy="1536700"/>
            <wp:effectExtent l="0" t="0" r="0" b="6350"/>
            <wp:wrapThrough wrapText="bothSides">
              <wp:wrapPolygon edited="0">
                <wp:start x="0" y="0"/>
                <wp:lineTo x="0" y="21421"/>
                <wp:lineTo x="21307" y="21421"/>
                <wp:lineTo x="2130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" t="994" r="15455" b="13210"/>
                    <a:stretch/>
                  </pic:blipFill>
                  <pic:spPr bwMode="auto">
                    <a:xfrm>
                      <a:off x="0" y="0"/>
                      <a:ext cx="1873250" cy="153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59104" wp14:editId="353F8E15">
            <wp:simplePos x="0" y="0"/>
            <wp:positionH relativeFrom="margin">
              <wp:align>left</wp:align>
            </wp:positionH>
            <wp:positionV relativeFrom="paragraph">
              <wp:posOffset>407670</wp:posOffset>
            </wp:positionV>
            <wp:extent cx="2701925" cy="1390650"/>
            <wp:effectExtent l="0" t="0" r="3175" b="0"/>
            <wp:wrapThrough wrapText="bothSides">
              <wp:wrapPolygon edited="0">
                <wp:start x="0" y="0"/>
                <wp:lineTo x="0" y="21304"/>
                <wp:lineTo x="21473" y="21304"/>
                <wp:lineTo x="2147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" t="11667" r="2337" b="13272"/>
                    <a:stretch/>
                  </pic:blipFill>
                  <pic:spPr bwMode="auto">
                    <a:xfrm>
                      <a:off x="0" y="0"/>
                      <a:ext cx="270192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8DB81D" wp14:editId="750704AD">
            <wp:simplePos x="0" y="0"/>
            <wp:positionH relativeFrom="margin">
              <wp:align>left</wp:align>
            </wp:positionH>
            <wp:positionV relativeFrom="paragraph">
              <wp:posOffset>2646045</wp:posOffset>
            </wp:positionV>
            <wp:extent cx="5435600" cy="1593850"/>
            <wp:effectExtent l="0" t="0" r="0" b="635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" t="4245" r="2557" b="13809"/>
                    <a:stretch/>
                  </pic:blipFill>
                  <pic:spPr bwMode="auto">
                    <a:xfrm>
                      <a:off x="0" y="0"/>
                      <a:ext cx="5435600" cy="15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CB"/>
    <w:rsid w:val="00124C5A"/>
    <w:rsid w:val="00290CF8"/>
    <w:rsid w:val="003E2F6B"/>
    <w:rsid w:val="004F59CB"/>
    <w:rsid w:val="00B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65CF"/>
  <w15:chartTrackingRefBased/>
  <w15:docId w15:val="{3B81B91A-FDDF-4284-82EC-BDCB32E2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2</cp:revision>
  <dcterms:created xsi:type="dcterms:W3CDTF">2020-07-22T09:25:00Z</dcterms:created>
  <dcterms:modified xsi:type="dcterms:W3CDTF">2020-08-27T09:08:00Z</dcterms:modified>
</cp:coreProperties>
</file>