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374B6" w14:textId="693FD7C6" w:rsidR="002F61BB" w:rsidRDefault="00753E24" w:rsidP="009A49F6">
      <w:r>
        <w:t>TOK C H150</w:t>
      </w:r>
    </w:p>
    <w:p w14:paraId="6E5A6C7F" w14:textId="0661503A" w:rsidR="00C942ED" w:rsidRDefault="00FE6EA0" w:rsidP="009A49F6">
      <w:r>
        <w:t xml:space="preserve">Een LED cilindervormig </w:t>
      </w:r>
      <w:r w:rsidR="00C942ED">
        <w:t xml:space="preserve">tuinpaaltje geschikt voor interieur en exterieur toepassingen, vervaardigd uit aluminium, deze is zeer goed bestand tegen oxidatie dankzij de </w:t>
      </w:r>
      <w:proofErr w:type="spellStart"/>
      <w:r w:rsidR="00C942ED">
        <w:t>kataforese</w:t>
      </w:r>
      <w:proofErr w:type="spellEnd"/>
      <w:r w:rsidR="00C942ED">
        <w:t xml:space="preserve">-behandeling en de UV-gestabiliseerde polyesterharsverf. Het toestel is voorzien van thermoplastische bevestigingsbeugel en kan snel gemonteerd worden op standaard </w:t>
      </w:r>
      <w:r w:rsidR="00C942ED" w:rsidRPr="00C942ED">
        <w:t>Ø</w:t>
      </w:r>
      <w:r w:rsidR="00C942ED">
        <w:t xml:space="preserve">60 palen. De bevestigingsbouten en kleine metalen, om de basis aan de grond te bevestigen, wordt standaard meegeleverd. De diffusor is vervaardigd uit transparant </w:t>
      </w:r>
      <w:proofErr w:type="spellStart"/>
      <w:r w:rsidR="00C942ED">
        <w:t>krasvast</w:t>
      </w:r>
      <w:proofErr w:type="spellEnd"/>
      <w:r w:rsidR="00C942ED">
        <w:t xml:space="preserve">, UV-gestabiliseerd polymethylmethacrylaat. Daarnaast is het toestel voorzien van 1m </w:t>
      </w:r>
      <w:proofErr w:type="spellStart"/>
      <w:r w:rsidR="00C942ED">
        <w:t>voorbedrade</w:t>
      </w:r>
      <w:proofErr w:type="spellEnd"/>
      <w:r w:rsidR="00C942ED">
        <w:t xml:space="preserve"> kabel H05RN-F. Het toestel is beschikbaar in de kleuren wit, grijs High Tech, grijs antraciet en </w:t>
      </w:r>
      <w:proofErr w:type="spellStart"/>
      <w:r w:rsidR="00C942ED">
        <w:t>cortenstaal</w:t>
      </w:r>
      <w:proofErr w:type="spellEnd"/>
      <w:r w:rsidR="00C942ED">
        <w:t>.</w:t>
      </w:r>
      <w:r w:rsidR="009A49F6">
        <w:t xml:space="preserve"> Daarnaast is het toestel verkrijgbaar met 360° lichtbundel als 180° lichtbundel.</w:t>
      </w:r>
    </w:p>
    <w:p w14:paraId="5E4F6602" w14:textId="38C4F362" w:rsidR="009A49F6" w:rsidRDefault="009A49F6" w:rsidP="009A49F6">
      <w:r>
        <w:t>Verkrijgbaar in volgende afmetingen:</w:t>
      </w:r>
      <w:r>
        <w:br/>
      </w:r>
      <w:r w:rsidRPr="00C942ED">
        <w:t>Ø</w:t>
      </w:r>
      <w:r>
        <w:t>130x180</w:t>
      </w:r>
    </w:p>
    <w:p w14:paraId="7DB5AF2B" w14:textId="2F749D39" w:rsidR="009A49F6" w:rsidRDefault="009A49F6" w:rsidP="009A49F6">
      <w:r>
        <w:t>Beschermingsgraad:</w:t>
      </w:r>
      <w:r>
        <w:tab/>
        <w:t>IP6</w:t>
      </w:r>
      <w:r>
        <w:t>6</w:t>
      </w:r>
      <w:r>
        <w:br/>
        <w:t>Slagwaarde:</w:t>
      </w:r>
      <w:r>
        <w:tab/>
      </w:r>
      <w:r>
        <w:tab/>
        <w:t>IK10 20J</w:t>
      </w:r>
      <w:r>
        <w:br/>
        <w:t>Lichtkleur:</w:t>
      </w:r>
      <w:r>
        <w:tab/>
      </w:r>
      <w:r>
        <w:tab/>
      </w:r>
      <w:r>
        <w:t>4</w:t>
      </w:r>
      <w:r>
        <w:t xml:space="preserve">000K, </w:t>
      </w:r>
      <w:r>
        <w:t>3</w:t>
      </w:r>
      <w:r>
        <w:t>000K</w:t>
      </w:r>
      <w:r>
        <w:t>, 2700K</w:t>
      </w:r>
      <w:r>
        <w:br/>
        <w:t>Lichtbundel:</w:t>
      </w:r>
      <w:r>
        <w:tab/>
      </w:r>
      <w:r>
        <w:tab/>
        <w:t>180°</w:t>
      </w:r>
      <w:r>
        <w:br/>
        <w:t>Garantie:</w:t>
      </w:r>
      <w:r>
        <w:tab/>
      </w:r>
      <w:r>
        <w:tab/>
      </w:r>
      <w:r>
        <w:t>5</w:t>
      </w:r>
      <w:r>
        <w:t xml:space="preserve"> jaar</w:t>
      </w:r>
    </w:p>
    <w:p w14:paraId="76B9C81F" w14:textId="0E9E9E8A" w:rsidR="009A49F6" w:rsidRDefault="003C4EF3" w:rsidP="009A49F6">
      <w:r>
        <w:rPr>
          <w:noProof/>
        </w:rPr>
        <w:drawing>
          <wp:anchor distT="0" distB="0" distL="114300" distR="114300" simplePos="0" relativeHeight="251659264" behindDoc="0" locked="0" layoutInCell="1" allowOverlap="1" wp14:anchorId="131C6EF7" wp14:editId="6D530A29">
            <wp:simplePos x="0" y="0"/>
            <wp:positionH relativeFrom="column">
              <wp:posOffset>1302495</wp:posOffset>
            </wp:positionH>
            <wp:positionV relativeFrom="paragraph">
              <wp:posOffset>47790</wp:posOffset>
            </wp:positionV>
            <wp:extent cx="1558290" cy="1424305"/>
            <wp:effectExtent l="0" t="0" r="3810" b="4445"/>
            <wp:wrapThrough wrapText="bothSides">
              <wp:wrapPolygon edited="0">
                <wp:start x="0" y="0"/>
                <wp:lineTo x="0" y="21379"/>
                <wp:lineTo x="21389" y="21379"/>
                <wp:lineTo x="21389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68" t="11562" r="2750" b="23756"/>
                    <a:stretch/>
                  </pic:blipFill>
                  <pic:spPr bwMode="auto">
                    <a:xfrm>
                      <a:off x="0" y="0"/>
                      <a:ext cx="1558290" cy="1424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C0C9266" wp14:editId="1D949DAB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113155" cy="1315720"/>
            <wp:effectExtent l="0" t="0" r="0" b="0"/>
            <wp:wrapThrough wrapText="bothSides">
              <wp:wrapPolygon edited="0">
                <wp:start x="0" y="0"/>
                <wp:lineTo x="0" y="21266"/>
                <wp:lineTo x="21070" y="21266"/>
                <wp:lineTo x="2107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93" r="13391" b="11953"/>
                    <a:stretch/>
                  </pic:blipFill>
                  <pic:spPr bwMode="auto">
                    <a:xfrm>
                      <a:off x="0" y="0"/>
                      <a:ext cx="1122459" cy="1326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EA8F2" w14:textId="0E18AF07" w:rsidR="00A66DEE" w:rsidRDefault="00A66DEE">
      <w:r>
        <w:br w:type="page"/>
      </w:r>
    </w:p>
    <w:p w14:paraId="63FF5590" w14:textId="078BC90A" w:rsidR="00C942ED" w:rsidRDefault="005465E9" w:rsidP="009A49F6">
      <w:r>
        <w:lastRenderedPageBreak/>
        <w:t>TOK H150</w:t>
      </w:r>
    </w:p>
    <w:p w14:paraId="66A4486C" w14:textId="77777777" w:rsidR="005465E9" w:rsidRDefault="005465E9" w:rsidP="005465E9">
      <w:r>
        <w:t xml:space="preserve">Een LED cilindervormig tuinpaaltje geschikt voor interieur en exterieur toepassingen, vervaardigd uit aluminium, deze is zeer goed bestand tegen oxidatie dankzij de </w:t>
      </w:r>
      <w:proofErr w:type="spellStart"/>
      <w:r>
        <w:t>kataforese</w:t>
      </w:r>
      <w:proofErr w:type="spellEnd"/>
      <w:r>
        <w:t xml:space="preserve">-behandeling en de UV-gestabiliseerde polyesterharsverf. Het toestel is voorzien van thermoplastische bevestigingsbeugel en kan snel gemonteerd worden op standaard </w:t>
      </w:r>
      <w:r w:rsidRPr="00C942ED">
        <w:t>Ø</w:t>
      </w:r>
      <w:r>
        <w:t xml:space="preserve">60 palen. De bevestigingsbouten en kleine metalen, om de basis aan de grond te bevestigen, wordt standaard meegeleverd. De diffusor is vervaardigd uit transparant </w:t>
      </w:r>
      <w:proofErr w:type="spellStart"/>
      <w:r>
        <w:t>krasvast</w:t>
      </w:r>
      <w:proofErr w:type="spellEnd"/>
      <w:r>
        <w:t xml:space="preserve">, UV-gestabiliseerd polymethylmethacrylaat. Daarnaast is het toestel voorzien van 1m </w:t>
      </w:r>
      <w:proofErr w:type="spellStart"/>
      <w:r>
        <w:t>voorbedrade</w:t>
      </w:r>
      <w:proofErr w:type="spellEnd"/>
      <w:r>
        <w:t xml:space="preserve"> kabel H05RN-F. Het toestel is beschikbaar in de kleuren wit, grijs High Tech, grijs antraciet en </w:t>
      </w:r>
      <w:proofErr w:type="spellStart"/>
      <w:r>
        <w:t>cortenstaal</w:t>
      </w:r>
      <w:proofErr w:type="spellEnd"/>
      <w:r>
        <w:t>. Daarnaast is het toestel verkrijgbaar met 360° lichtbundel als 180° lichtbundel.</w:t>
      </w:r>
    </w:p>
    <w:p w14:paraId="477B4082" w14:textId="77777777" w:rsidR="005465E9" w:rsidRDefault="005465E9" w:rsidP="005465E9">
      <w:r>
        <w:t>Verkrijgbaar in volgende afmetingen:</w:t>
      </w:r>
      <w:r>
        <w:br/>
      </w:r>
      <w:r w:rsidRPr="00C942ED">
        <w:t>Ø</w:t>
      </w:r>
      <w:r>
        <w:t>130x180</w:t>
      </w:r>
    </w:p>
    <w:p w14:paraId="5E669CEE" w14:textId="27C055CC" w:rsidR="005465E9" w:rsidRDefault="005465E9" w:rsidP="005465E9">
      <w:r>
        <w:t>Beschermingsgraad:</w:t>
      </w:r>
      <w:r>
        <w:tab/>
        <w:t>IP66</w:t>
      </w:r>
      <w:r>
        <w:br/>
        <w:t>Slagwaarde:</w:t>
      </w:r>
      <w:r>
        <w:tab/>
      </w:r>
      <w:r>
        <w:tab/>
        <w:t>IK10 20J</w:t>
      </w:r>
      <w:r>
        <w:br/>
        <w:t>Lichtkleur:</w:t>
      </w:r>
      <w:r>
        <w:tab/>
      </w:r>
      <w:r>
        <w:tab/>
      </w:r>
      <w:r>
        <w:t>4000K, 3000K, 2700K</w:t>
      </w:r>
      <w:r>
        <w:br/>
        <w:t>Lichtbundel:</w:t>
      </w:r>
      <w:r>
        <w:tab/>
      </w:r>
      <w:r>
        <w:tab/>
      </w:r>
      <w:r>
        <w:t>360</w:t>
      </w:r>
      <w:r>
        <w:t>°</w:t>
      </w:r>
      <w:r>
        <w:br/>
        <w:t>Garantie:</w:t>
      </w:r>
      <w:r>
        <w:tab/>
      </w:r>
      <w:r>
        <w:tab/>
        <w:t>5 jaar</w:t>
      </w:r>
    </w:p>
    <w:p w14:paraId="52350759" w14:textId="4E1F2F5C" w:rsidR="005465E9" w:rsidRDefault="005465E9">
      <w:r>
        <w:rPr>
          <w:noProof/>
        </w:rPr>
        <w:drawing>
          <wp:anchor distT="0" distB="0" distL="114300" distR="114300" simplePos="0" relativeHeight="251661312" behindDoc="0" locked="0" layoutInCell="1" allowOverlap="1" wp14:anchorId="535E1B81" wp14:editId="7AF8DCB8">
            <wp:simplePos x="0" y="0"/>
            <wp:positionH relativeFrom="column">
              <wp:posOffset>1065530</wp:posOffset>
            </wp:positionH>
            <wp:positionV relativeFrom="paragraph">
              <wp:posOffset>215900</wp:posOffset>
            </wp:positionV>
            <wp:extent cx="1656080" cy="1500505"/>
            <wp:effectExtent l="0" t="0" r="1270" b="4445"/>
            <wp:wrapThrough wrapText="bothSides">
              <wp:wrapPolygon edited="0">
                <wp:start x="0" y="0"/>
                <wp:lineTo x="0" y="21390"/>
                <wp:lineTo x="21368" y="21390"/>
                <wp:lineTo x="21368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3" t="17736" r="3681" b="16568"/>
                    <a:stretch/>
                  </pic:blipFill>
                  <pic:spPr bwMode="auto">
                    <a:xfrm>
                      <a:off x="0" y="0"/>
                      <a:ext cx="1656080" cy="1500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E1E3D44" wp14:editId="0F08F314">
            <wp:simplePos x="0" y="0"/>
            <wp:positionH relativeFrom="margin">
              <wp:posOffset>-419</wp:posOffset>
            </wp:positionH>
            <wp:positionV relativeFrom="paragraph">
              <wp:posOffset>182820</wp:posOffset>
            </wp:positionV>
            <wp:extent cx="948690" cy="1076960"/>
            <wp:effectExtent l="0" t="0" r="3810" b="8890"/>
            <wp:wrapThrough wrapText="bothSides">
              <wp:wrapPolygon edited="0">
                <wp:start x="0" y="0"/>
                <wp:lineTo x="0" y="21396"/>
                <wp:lineTo x="21253" y="21396"/>
                <wp:lineTo x="21253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18AC36EA" w14:textId="22C55038" w:rsidR="005465E9" w:rsidRDefault="005465E9" w:rsidP="009A49F6">
      <w:r>
        <w:lastRenderedPageBreak/>
        <w:t>TOK C H400</w:t>
      </w:r>
    </w:p>
    <w:p w14:paraId="40CA8074" w14:textId="77777777" w:rsidR="005465E9" w:rsidRDefault="005465E9" w:rsidP="005465E9">
      <w:r>
        <w:t xml:space="preserve">Een LED cilindervormig tuinpaaltje geschikt voor interieur en exterieur toepassingen, vervaardigd uit aluminium, deze is zeer goed bestand tegen oxidatie dankzij de </w:t>
      </w:r>
      <w:proofErr w:type="spellStart"/>
      <w:r>
        <w:t>kataforese</w:t>
      </w:r>
      <w:proofErr w:type="spellEnd"/>
      <w:r>
        <w:t xml:space="preserve">-behandeling en de UV-gestabiliseerde polyesterharsverf. Het toestel is voorzien van thermoplastische bevestigingsbeugel en kan snel gemonteerd worden op standaard </w:t>
      </w:r>
      <w:r w:rsidRPr="00C942ED">
        <w:t>Ø</w:t>
      </w:r>
      <w:r>
        <w:t xml:space="preserve">60 palen. De bevestigingsbouten en kleine metalen, om de basis aan de grond te bevestigen, wordt standaard meegeleverd. De diffusor is vervaardigd uit transparant </w:t>
      </w:r>
      <w:proofErr w:type="spellStart"/>
      <w:r>
        <w:t>krasvast</w:t>
      </w:r>
      <w:proofErr w:type="spellEnd"/>
      <w:r>
        <w:t xml:space="preserve">, UV-gestabiliseerd polymethylmethacrylaat. Daarnaast is het toestel voorzien van 1m </w:t>
      </w:r>
      <w:proofErr w:type="spellStart"/>
      <w:r>
        <w:t>voorbedrade</w:t>
      </w:r>
      <w:proofErr w:type="spellEnd"/>
      <w:r>
        <w:t xml:space="preserve"> kabel H05RN-F. Het toestel is beschikbaar in de kleuren wit, grijs High Tech, grijs antraciet en </w:t>
      </w:r>
      <w:proofErr w:type="spellStart"/>
      <w:r>
        <w:t>cortenstaal</w:t>
      </w:r>
      <w:proofErr w:type="spellEnd"/>
      <w:r>
        <w:t>. Daarnaast is het toestel verkrijgbaar met 360° lichtbundel als 180° lichtbundel.</w:t>
      </w:r>
    </w:p>
    <w:p w14:paraId="33AECA5E" w14:textId="7F89BF3A" w:rsidR="005465E9" w:rsidRDefault="005465E9" w:rsidP="005465E9">
      <w:r>
        <w:t>Verkrijgbaar in volgende afmetingen:</w:t>
      </w:r>
      <w:r>
        <w:br/>
      </w:r>
      <w:r w:rsidRPr="00C942ED">
        <w:t>Ø</w:t>
      </w:r>
      <w:r>
        <w:t>130x</w:t>
      </w:r>
      <w:r>
        <w:t>400</w:t>
      </w:r>
    </w:p>
    <w:p w14:paraId="53964506" w14:textId="68A5D73C" w:rsidR="005465E9" w:rsidRDefault="005465E9" w:rsidP="005465E9">
      <w:r>
        <w:t>Beschermingsgraad:</w:t>
      </w:r>
      <w:r>
        <w:tab/>
        <w:t>IP66</w:t>
      </w:r>
      <w:r>
        <w:br/>
        <w:t>Slagwaarde:</w:t>
      </w:r>
      <w:r>
        <w:tab/>
      </w:r>
      <w:r>
        <w:tab/>
        <w:t>IK10 20J</w:t>
      </w:r>
      <w:r>
        <w:br/>
        <w:t>Lichtkleur:</w:t>
      </w:r>
      <w:r>
        <w:tab/>
      </w:r>
      <w:r>
        <w:tab/>
        <w:t>4000K, 3000K, 2700K</w:t>
      </w:r>
      <w:r>
        <w:br/>
        <w:t>Lichtbundel:</w:t>
      </w:r>
      <w:r>
        <w:tab/>
      </w:r>
      <w:r>
        <w:tab/>
      </w:r>
      <w:r>
        <w:t>180</w:t>
      </w:r>
      <w:r>
        <w:t>°</w:t>
      </w:r>
      <w:r>
        <w:br/>
        <w:t>Garantie:</w:t>
      </w:r>
      <w:r>
        <w:tab/>
      </w:r>
      <w:r>
        <w:tab/>
        <w:t>5 jaar</w:t>
      </w:r>
    </w:p>
    <w:p w14:paraId="06A3463F" w14:textId="2B3AE12B" w:rsidR="005465E9" w:rsidRDefault="00B638DA" w:rsidP="009A49F6">
      <w:r>
        <w:rPr>
          <w:noProof/>
        </w:rPr>
        <w:drawing>
          <wp:anchor distT="0" distB="0" distL="114300" distR="114300" simplePos="0" relativeHeight="251663360" behindDoc="0" locked="0" layoutInCell="1" allowOverlap="1" wp14:anchorId="2CF6058D" wp14:editId="6035D45B">
            <wp:simplePos x="0" y="0"/>
            <wp:positionH relativeFrom="column">
              <wp:posOffset>1592843</wp:posOffset>
            </wp:positionH>
            <wp:positionV relativeFrom="paragraph">
              <wp:posOffset>7992</wp:posOffset>
            </wp:positionV>
            <wp:extent cx="733425" cy="1933575"/>
            <wp:effectExtent l="0" t="0" r="9525" b="9525"/>
            <wp:wrapThrough wrapText="bothSides">
              <wp:wrapPolygon edited="0">
                <wp:start x="0" y="0"/>
                <wp:lineTo x="0" y="21494"/>
                <wp:lineTo x="21319" y="21494"/>
                <wp:lineTo x="21319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520C9E6" wp14:editId="3F5E25B8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1336675" cy="1877695"/>
            <wp:effectExtent l="0" t="0" r="0" b="8255"/>
            <wp:wrapThrough wrapText="bothSides">
              <wp:wrapPolygon edited="0">
                <wp:start x="0" y="0"/>
                <wp:lineTo x="0" y="21476"/>
                <wp:lineTo x="21241" y="21476"/>
                <wp:lineTo x="21241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2"/>
                    <a:stretch/>
                  </pic:blipFill>
                  <pic:spPr bwMode="auto">
                    <a:xfrm>
                      <a:off x="0" y="0"/>
                      <a:ext cx="1336675" cy="1877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E779D" w14:textId="60CF9C79" w:rsidR="005465E9" w:rsidRDefault="005465E9">
      <w:r>
        <w:br w:type="page"/>
      </w:r>
    </w:p>
    <w:p w14:paraId="17B2B104" w14:textId="000313A6" w:rsidR="005465E9" w:rsidRDefault="005465E9" w:rsidP="009A49F6">
      <w:r>
        <w:lastRenderedPageBreak/>
        <w:t>TOK H400</w:t>
      </w:r>
    </w:p>
    <w:p w14:paraId="090D5E4E" w14:textId="77777777" w:rsidR="005465E9" w:rsidRDefault="005465E9" w:rsidP="005465E9">
      <w:r>
        <w:t xml:space="preserve">Een LED cilindervormig tuinpaaltje geschikt voor interieur en exterieur toepassingen, vervaardigd uit aluminium, deze is zeer goed bestand tegen oxidatie dankzij de </w:t>
      </w:r>
      <w:proofErr w:type="spellStart"/>
      <w:r>
        <w:t>kataforese</w:t>
      </w:r>
      <w:proofErr w:type="spellEnd"/>
      <w:r>
        <w:t xml:space="preserve">-behandeling en de UV-gestabiliseerde polyesterharsverf. Het toestel is voorzien van thermoplastische bevestigingsbeugel en kan snel gemonteerd worden op standaard </w:t>
      </w:r>
      <w:r w:rsidRPr="00C942ED">
        <w:t>Ø</w:t>
      </w:r>
      <w:r>
        <w:t xml:space="preserve">60 palen. De bevestigingsbouten en kleine metalen, om de basis aan de grond te bevestigen, wordt standaard meegeleverd. De diffusor is vervaardigd uit transparant </w:t>
      </w:r>
      <w:proofErr w:type="spellStart"/>
      <w:r>
        <w:t>krasvast</w:t>
      </w:r>
      <w:proofErr w:type="spellEnd"/>
      <w:r>
        <w:t xml:space="preserve">, UV-gestabiliseerd polymethylmethacrylaat. Daarnaast is het toestel voorzien van 1m </w:t>
      </w:r>
      <w:proofErr w:type="spellStart"/>
      <w:r>
        <w:t>voorbedrade</w:t>
      </w:r>
      <w:proofErr w:type="spellEnd"/>
      <w:r>
        <w:t xml:space="preserve"> kabel H05RN-F. Het toestel is beschikbaar in de kleuren wit, grijs High Tech, grijs antraciet en </w:t>
      </w:r>
      <w:proofErr w:type="spellStart"/>
      <w:r>
        <w:t>cortenstaal</w:t>
      </w:r>
      <w:proofErr w:type="spellEnd"/>
      <w:r>
        <w:t>. Daarnaast is het toestel verkrijgbaar met 360° lichtbundel als 180° lichtbundel.</w:t>
      </w:r>
    </w:p>
    <w:p w14:paraId="60E788E9" w14:textId="77777777" w:rsidR="005465E9" w:rsidRDefault="005465E9" w:rsidP="005465E9">
      <w:r>
        <w:t>Verkrijgbaar in volgende afmetingen:</w:t>
      </w:r>
      <w:r>
        <w:br/>
      </w:r>
      <w:r w:rsidRPr="00C942ED">
        <w:t>Ø</w:t>
      </w:r>
      <w:r>
        <w:t>130x400</w:t>
      </w:r>
    </w:p>
    <w:p w14:paraId="2D7C43CA" w14:textId="0CDD0218" w:rsidR="005465E9" w:rsidRDefault="005465E9" w:rsidP="005465E9">
      <w:r>
        <w:t>Beschermingsgraad:</w:t>
      </w:r>
      <w:r>
        <w:tab/>
        <w:t>IP66</w:t>
      </w:r>
      <w:r>
        <w:br/>
        <w:t>Slagwaarde:</w:t>
      </w:r>
      <w:r>
        <w:tab/>
      </w:r>
      <w:r>
        <w:tab/>
        <w:t>IK10 20J</w:t>
      </w:r>
      <w:r>
        <w:br/>
        <w:t>Lichtkleur:</w:t>
      </w:r>
      <w:r>
        <w:tab/>
      </w:r>
      <w:r>
        <w:tab/>
        <w:t>4000K, 3000K, 2700K</w:t>
      </w:r>
      <w:r>
        <w:br/>
        <w:t>Lichtbundel:</w:t>
      </w:r>
      <w:r>
        <w:tab/>
      </w:r>
      <w:r>
        <w:tab/>
      </w:r>
      <w:r>
        <w:t>360</w:t>
      </w:r>
      <w:r>
        <w:t>°</w:t>
      </w:r>
      <w:r>
        <w:br/>
        <w:t>Garantie:</w:t>
      </w:r>
      <w:r>
        <w:tab/>
      </w:r>
      <w:r>
        <w:tab/>
        <w:t>5 jaar</w:t>
      </w:r>
    </w:p>
    <w:p w14:paraId="15A61389" w14:textId="064DCBAD" w:rsidR="00B638DA" w:rsidRDefault="00B638DA" w:rsidP="005465E9">
      <w:r>
        <w:rPr>
          <w:noProof/>
        </w:rPr>
        <w:drawing>
          <wp:anchor distT="0" distB="0" distL="114300" distR="114300" simplePos="0" relativeHeight="251665408" behindDoc="0" locked="0" layoutInCell="1" allowOverlap="1" wp14:anchorId="520A7080" wp14:editId="4C2FEA10">
            <wp:simplePos x="0" y="0"/>
            <wp:positionH relativeFrom="margin">
              <wp:align>left</wp:align>
            </wp:positionH>
            <wp:positionV relativeFrom="paragraph">
              <wp:posOffset>223017</wp:posOffset>
            </wp:positionV>
            <wp:extent cx="1246505" cy="1716405"/>
            <wp:effectExtent l="0" t="0" r="0" b="0"/>
            <wp:wrapThrough wrapText="bothSides">
              <wp:wrapPolygon edited="0">
                <wp:start x="0" y="0"/>
                <wp:lineTo x="0" y="21336"/>
                <wp:lineTo x="21127" y="21336"/>
                <wp:lineTo x="21127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71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56A73" w14:textId="718B5A27" w:rsidR="005465E9" w:rsidRDefault="00B638DA">
      <w:r>
        <w:rPr>
          <w:noProof/>
        </w:rPr>
        <w:drawing>
          <wp:anchor distT="0" distB="0" distL="114300" distR="114300" simplePos="0" relativeHeight="251664384" behindDoc="0" locked="0" layoutInCell="1" allowOverlap="1" wp14:anchorId="67E823CF" wp14:editId="7C49CCBE">
            <wp:simplePos x="0" y="0"/>
            <wp:positionH relativeFrom="column">
              <wp:posOffset>1463532</wp:posOffset>
            </wp:positionH>
            <wp:positionV relativeFrom="paragraph">
              <wp:posOffset>6338</wp:posOffset>
            </wp:positionV>
            <wp:extent cx="542925" cy="1532890"/>
            <wp:effectExtent l="0" t="0" r="9525" b="0"/>
            <wp:wrapThrough wrapText="bothSides">
              <wp:wrapPolygon edited="0">
                <wp:start x="0" y="0"/>
                <wp:lineTo x="0" y="21206"/>
                <wp:lineTo x="21221" y="21206"/>
                <wp:lineTo x="21221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5E9">
        <w:br w:type="page"/>
      </w:r>
    </w:p>
    <w:p w14:paraId="73B99063" w14:textId="0B6D7F9E" w:rsidR="005465E9" w:rsidRDefault="005465E9" w:rsidP="009A49F6">
      <w:r>
        <w:lastRenderedPageBreak/>
        <w:t>TOK C H700</w:t>
      </w:r>
    </w:p>
    <w:p w14:paraId="6599EE58" w14:textId="77777777" w:rsidR="005465E9" w:rsidRDefault="005465E9" w:rsidP="005465E9">
      <w:r>
        <w:t xml:space="preserve">Een LED cilindervormig tuinpaaltje geschikt voor interieur en exterieur toepassingen, vervaardigd uit aluminium, deze is zeer goed bestand tegen oxidatie dankzij de </w:t>
      </w:r>
      <w:proofErr w:type="spellStart"/>
      <w:r>
        <w:t>kataforese</w:t>
      </w:r>
      <w:proofErr w:type="spellEnd"/>
      <w:r>
        <w:t xml:space="preserve">-behandeling en de UV-gestabiliseerde polyesterharsverf. Het toestel is voorzien van thermoplastische bevestigingsbeugel en kan snel gemonteerd worden op standaard </w:t>
      </w:r>
      <w:r w:rsidRPr="00C942ED">
        <w:t>Ø</w:t>
      </w:r>
      <w:r>
        <w:t xml:space="preserve">60 palen. De bevestigingsbouten en kleine metalen, om de basis aan de grond te bevestigen, wordt standaard meegeleverd. De diffusor is vervaardigd uit transparant </w:t>
      </w:r>
      <w:proofErr w:type="spellStart"/>
      <w:r>
        <w:t>krasvast</w:t>
      </w:r>
      <w:proofErr w:type="spellEnd"/>
      <w:r>
        <w:t xml:space="preserve">, UV-gestabiliseerd polymethylmethacrylaat. Daarnaast is het toestel voorzien van 1m </w:t>
      </w:r>
      <w:proofErr w:type="spellStart"/>
      <w:r>
        <w:t>voorbedrade</w:t>
      </w:r>
      <w:proofErr w:type="spellEnd"/>
      <w:r>
        <w:t xml:space="preserve"> kabel H05RN-F. Het toestel is beschikbaar in de kleuren wit, grijs High Tech, grijs antraciet en </w:t>
      </w:r>
      <w:proofErr w:type="spellStart"/>
      <w:r>
        <w:t>cortenstaal</w:t>
      </w:r>
      <w:proofErr w:type="spellEnd"/>
      <w:r>
        <w:t>. Daarnaast is het toestel verkrijgbaar met 360° lichtbundel als 180° lichtbundel.</w:t>
      </w:r>
    </w:p>
    <w:p w14:paraId="5D599396" w14:textId="37221AD7" w:rsidR="005465E9" w:rsidRDefault="005465E9" w:rsidP="005465E9">
      <w:r>
        <w:t>Verkrijgbaar in volgende afmetingen:</w:t>
      </w:r>
      <w:r>
        <w:br/>
      </w:r>
      <w:r w:rsidRPr="00C942ED">
        <w:t>Ø</w:t>
      </w:r>
      <w:r>
        <w:t>130x</w:t>
      </w:r>
      <w:r>
        <w:t>700</w:t>
      </w:r>
    </w:p>
    <w:p w14:paraId="507FD7BA" w14:textId="39F6A54F" w:rsidR="005465E9" w:rsidRDefault="005465E9" w:rsidP="005465E9">
      <w:r>
        <w:t>Beschermingsgraad:</w:t>
      </w:r>
      <w:r>
        <w:tab/>
        <w:t>IP66</w:t>
      </w:r>
      <w:r>
        <w:br/>
        <w:t>Slagwaarde:</w:t>
      </w:r>
      <w:r>
        <w:tab/>
      </w:r>
      <w:r>
        <w:tab/>
        <w:t>IK10 20J</w:t>
      </w:r>
      <w:r>
        <w:br/>
        <w:t>Lichtkleur:</w:t>
      </w:r>
      <w:r>
        <w:tab/>
      </w:r>
      <w:r>
        <w:tab/>
        <w:t>4000K, 3000K, 2700K</w:t>
      </w:r>
      <w:r>
        <w:br/>
        <w:t>Lichtbundel:</w:t>
      </w:r>
      <w:r>
        <w:tab/>
      </w:r>
      <w:r>
        <w:tab/>
      </w:r>
      <w:r>
        <w:t>180</w:t>
      </w:r>
      <w:r>
        <w:t>°</w:t>
      </w:r>
      <w:r>
        <w:br/>
        <w:t>Garantie:</w:t>
      </w:r>
      <w:r>
        <w:tab/>
      </w:r>
      <w:r>
        <w:tab/>
        <w:t>5 jaar</w:t>
      </w:r>
    </w:p>
    <w:p w14:paraId="02C5842E" w14:textId="3AEB089A" w:rsidR="005465E9" w:rsidRDefault="00B638DA" w:rsidP="009A49F6">
      <w:r>
        <w:rPr>
          <w:noProof/>
        </w:rPr>
        <w:drawing>
          <wp:anchor distT="0" distB="0" distL="114300" distR="114300" simplePos="0" relativeHeight="251667456" behindDoc="0" locked="0" layoutInCell="1" allowOverlap="1" wp14:anchorId="65B5BC75" wp14:editId="56A0F80D">
            <wp:simplePos x="0" y="0"/>
            <wp:positionH relativeFrom="column">
              <wp:posOffset>1376992</wp:posOffset>
            </wp:positionH>
            <wp:positionV relativeFrom="paragraph">
              <wp:posOffset>7620</wp:posOffset>
            </wp:positionV>
            <wp:extent cx="560705" cy="2453005"/>
            <wp:effectExtent l="0" t="0" r="0" b="4445"/>
            <wp:wrapThrough wrapText="bothSides">
              <wp:wrapPolygon edited="0">
                <wp:start x="0" y="0"/>
                <wp:lineTo x="0" y="21471"/>
                <wp:lineTo x="20548" y="21471"/>
                <wp:lineTo x="20548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98858E7" wp14:editId="65BA055E">
            <wp:simplePos x="0" y="0"/>
            <wp:positionH relativeFrom="margin">
              <wp:align>left</wp:align>
            </wp:positionH>
            <wp:positionV relativeFrom="paragraph">
              <wp:posOffset>7356</wp:posOffset>
            </wp:positionV>
            <wp:extent cx="1146810" cy="2688590"/>
            <wp:effectExtent l="0" t="0" r="0" b="0"/>
            <wp:wrapThrough wrapText="bothSides">
              <wp:wrapPolygon edited="0">
                <wp:start x="0" y="0"/>
                <wp:lineTo x="0" y="21427"/>
                <wp:lineTo x="21169" y="21427"/>
                <wp:lineTo x="21169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66" cy="2713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6282D" w14:textId="7810091B" w:rsidR="005465E9" w:rsidRDefault="005465E9">
      <w:r>
        <w:br w:type="page"/>
      </w:r>
    </w:p>
    <w:p w14:paraId="1A3A4AF2" w14:textId="4EE0079F" w:rsidR="005465E9" w:rsidRDefault="005465E9" w:rsidP="009A49F6">
      <w:r>
        <w:lastRenderedPageBreak/>
        <w:t>TOK H700</w:t>
      </w:r>
    </w:p>
    <w:p w14:paraId="5722EB1F" w14:textId="40C0A67F" w:rsidR="005465E9" w:rsidRDefault="005465E9" w:rsidP="005465E9">
      <w:r>
        <w:t xml:space="preserve">Een LED cilindervormig tuinpaaltje geschikt voor interieur en exterieur toepassingen, vervaardigd uit aluminium, deze is zeer goed bestand tegen oxidatie dankzij de </w:t>
      </w:r>
      <w:proofErr w:type="spellStart"/>
      <w:r>
        <w:t>kataforese</w:t>
      </w:r>
      <w:proofErr w:type="spellEnd"/>
      <w:r>
        <w:t xml:space="preserve">-behandeling en de UV-gestabiliseerde polyesterharsverf. Het toestel is voorzien van thermoplastische bevestigingsbeugel en kan snel gemonteerd worden op standaard </w:t>
      </w:r>
      <w:r w:rsidRPr="00C942ED">
        <w:t>Ø</w:t>
      </w:r>
      <w:r>
        <w:t xml:space="preserve">60 palen. De bevestigingsbouten en kleine metalen, om de basis aan de grond te bevestigen, wordt standaard meegeleverd. De diffusor is vervaardigd uit transparant </w:t>
      </w:r>
      <w:proofErr w:type="spellStart"/>
      <w:r>
        <w:t>krasvast</w:t>
      </w:r>
      <w:proofErr w:type="spellEnd"/>
      <w:r>
        <w:t xml:space="preserve">, UV-gestabiliseerd polymethylmethacrylaat. Daarnaast is het toestel voorzien van 1m </w:t>
      </w:r>
      <w:proofErr w:type="spellStart"/>
      <w:r>
        <w:t>voorbedrade</w:t>
      </w:r>
      <w:proofErr w:type="spellEnd"/>
      <w:r>
        <w:t xml:space="preserve"> kabel H05RN-F. Het toestel is beschikbaar in de kleuren wit, grijs High Tech, grijs antraciet en </w:t>
      </w:r>
      <w:proofErr w:type="spellStart"/>
      <w:r>
        <w:t>cortenstaal</w:t>
      </w:r>
      <w:proofErr w:type="spellEnd"/>
      <w:r>
        <w:t>. Daarnaast is het toestel verkrijgbaar met 360° lichtbundel als 180° lichtbundel.</w:t>
      </w:r>
    </w:p>
    <w:p w14:paraId="71A2F5DA" w14:textId="6D1369B8" w:rsidR="005465E9" w:rsidRDefault="005465E9" w:rsidP="005465E9">
      <w:r>
        <w:t>Verkrijgbaar in volgende afmetingen:</w:t>
      </w:r>
      <w:r>
        <w:br/>
      </w:r>
      <w:r w:rsidRPr="00C942ED">
        <w:t>Ø</w:t>
      </w:r>
      <w:r>
        <w:t>130x700</w:t>
      </w:r>
    </w:p>
    <w:p w14:paraId="13BE9420" w14:textId="0B1BEFF8" w:rsidR="005465E9" w:rsidRDefault="005465E9" w:rsidP="005465E9">
      <w:r>
        <w:t>Beschermingsgraad:</w:t>
      </w:r>
      <w:r>
        <w:tab/>
        <w:t>IP66</w:t>
      </w:r>
      <w:r>
        <w:br/>
        <w:t>Slagwaarde:</w:t>
      </w:r>
      <w:r>
        <w:tab/>
      </w:r>
      <w:r>
        <w:tab/>
        <w:t>IK10 20J</w:t>
      </w:r>
      <w:r>
        <w:br/>
        <w:t>Lichtkleur:</w:t>
      </w:r>
      <w:r>
        <w:tab/>
      </w:r>
      <w:r>
        <w:tab/>
        <w:t>4000K, 3000K, 2700K</w:t>
      </w:r>
      <w:r>
        <w:br/>
        <w:t>Lichtbundel:</w:t>
      </w:r>
      <w:r>
        <w:tab/>
      </w:r>
      <w:r>
        <w:tab/>
      </w:r>
      <w:r w:rsidR="00D72404">
        <w:t>360</w:t>
      </w:r>
      <w:r>
        <w:t>°</w:t>
      </w:r>
      <w:r>
        <w:br/>
        <w:t>Garantie:</w:t>
      </w:r>
      <w:r>
        <w:tab/>
      </w:r>
      <w:r>
        <w:tab/>
        <w:t>5 jaar</w:t>
      </w:r>
    </w:p>
    <w:p w14:paraId="624C5D46" w14:textId="050598DB" w:rsidR="005465E9" w:rsidRDefault="00B638DA" w:rsidP="009A49F6">
      <w:r>
        <w:rPr>
          <w:noProof/>
        </w:rPr>
        <w:drawing>
          <wp:anchor distT="0" distB="0" distL="114300" distR="114300" simplePos="0" relativeHeight="251669504" behindDoc="0" locked="0" layoutInCell="1" allowOverlap="1" wp14:anchorId="5DCAD3A4" wp14:editId="54E828E2">
            <wp:simplePos x="0" y="0"/>
            <wp:positionH relativeFrom="column">
              <wp:posOffset>845820</wp:posOffset>
            </wp:positionH>
            <wp:positionV relativeFrom="paragraph">
              <wp:posOffset>29845</wp:posOffset>
            </wp:positionV>
            <wp:extent cx="368300" cy="1755775"/>
            <wp:effectExtent l="0" t="0" r="0" b="0"/>
            <wp:wrapThrough wrapText="bothSides">
              <wp:wrapPolygon edited="0">
                <wp:start x="0" y="0"/>
                <wp:lineTo x="0" y="21327"/>
                <wp:lineTo x="20110" y="21327"/>
                <wp:lineTo x="20110" y="0"/>
                <wp:lineTo x="0" y="0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DC9657E" wp14:editId="3821E7E8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740410" cy="1740535"/>
            <wp:effectExtent l="0" t="0" r="2540" b="0"/>
            <wp:wrapThrough wrapText="bothSides">
              <wp:wrapPolygon edited="0">
                <wp:start x="0" y="0"/>
                <wp:lineTo x="0" y="21277"/>
                <wp:lineTo x="21118" y="21277"/>
                <wp:lineTo x="21118" y="0"/>
                <wp:lineTo x="0" y="0"/>
              </wp:wrapPolygon>
            </wp:wrapThrough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0" b="1614"/>
                    <a:stretch/>
                  </pic:blipFill>
                  <pic:spPr bwMode="auto">
                    <a:xfrm>
                      <a:off x="0" y="0"/>
                      <a:ext cx="740410" cy="1740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2B"/>
    <w:rsid w:val="00124C5A"/>
    <w:rsid w:val="00290CF8"/>
    <w:rsid w:val="003C4EF3"/>
    <w:rsid w:val="005465E9"/>
    <w:rsid w:val="00753E24"/>
    <w:rsid w:val="009A49F6"/>
    <w:rsid w:val="00A66DEE"/>
    <w:rsid w:val="00B638DA"/>
    <w:rsid w:val="00C6222B"/>
    <w:rsid w:val="00C942ED"/>
    <w:rsid w:val="00D72404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5EFD"/>
  <w15:chartTrackingRefBased/>
  <w15:docId w15:val="{B6ECCECF-B21B-4F38-8A8C-952FBD14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900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8</cp:revision>
  <dcterms:created xsi:type="dcterms:W3CDTF">2020-08-21T08:06:00Z</dcterms:created>
  <dcterms:modified xsi:type="dcterms:W3CDTF">2020-08-21T08:33:00Z</dcterms:modified>
</cp:coreProperties>
</file>