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7960" w14:textId="6D58255F" w:rsidR="002F61BB" w:rsidRDefault="00220E2E">
      <w:r>
        <w:t>BARI ECO DLN LED</w:t>
      </w:r>
    </w:p>
    <w:p w14:paraId="2B5EFFFF" w14:textId="38597A11" w:rsidR="00220E2E" w:rsidRDefault="00220E2E" w:rsidP="00220E2E">
      <w:r>
        <w:t xml:space="preserve">Een ronde LED plafondopbouw downlighter met een aluminium behuizing in wit met een OPAL diffusor en een hoogglans aluminium reflector. Het toestel oogt als een holle egaal witte cilinder die licht uitstraalt naar onderen. </w:t>
      </w:r>
      <w:r w:rsidR="00A669EB">
        <w:t>Het toestel is verkrijgbaar met bewegingssensor.</w:t>
      </w:r>
    </w:p>
    <w:p w14:paraId="1D3825C2" w14:textId="649FB2BF" w:rsidR="00220E2E" w:rsidRDefault="00220E2E" w:rsidP="00220E2E">
      <w:r>
        <w:t>Beschikbaar in volgende afmetingen:</w:t>
      </w:r>
      <w:r>
        <w:br/>
      </w:r>
      <w:r w:rsidRPr="00707262">
        <w:t>Ø</w:t>
      </w:r>
      <w:r>
        <w:t>228x180</w:t>
      </w:r>
      <w:r w:rsidRPr="00220E2E">
        <w:rPr>
          <w:noProof/>
        </w:rPr>
        <w:t xml:space="preserve"> </w:t>
      </w:r>
    </w:p>
    <w:p w14:paraId="0E0D480A" w14:textId="48CC7AE6" w:rsidR="00220E2E" w:rsidRDefault="00220E2E" w:rsidP="00220E2E">
      <w:r>
        <w:t>Beschermingsgraad:</w:t>
      </w:r>
      <w:r>
        <w:tab/>
        <w:t>IP44</w:t>
      </w:r>
      <w:r>
        <w:br/>
        <w:t>Levensduur LEDS:</w:t>
      </w:r>
      <w:r>
        <w:tab/>
      </w:r>
      <w:r>
        <w:tab/>
        <w:t>L80B10 54.000h</w:t>
      </w:r>
      <w:r>
        <w:br/>
        <w:t>Lichtkleur:</w:t>
      </w:r>
      <w:r>
        <w:tab/>
      </w:r>
      <w:r>
        <w:tab/>
        <w:t>CRI80 3000K, 4000K</w:t>
      </w:r>
      <w:r w:rsidR="00D2732A">
        <w:br/>
      </w:r>
      <w:r w:rsidR="00CF0E99">
        <w:t>Verblindingswaarde:</w:t>
      </w:r>
      <w:r w:rsidR="00CF0E99">
        <w:tab/>
        <w:t>UGR &lt;22</w:t>
      </w:r>
      <w:r>
        <w:br/>
        <w:t>Dimbaar:</w:t>
      </w:r>
      <w:r>
        <w:tab/>
      </w:r>
      <w:r>
        <w:tab/>
        <w:t>beschikbaar met DIM 1-10V, DIM push, en DIM DALI</w:t>
      </w:r>
      <w:r w:rsidR="00A669EB">
        <w:br/>
        <w:t>Omgevingstemperatuur:</w:t>
      </w:r>
      <w:r w:rsidR="00A669EB">
        <w:tab/>
        <w:t>-15°C tot 40°C</w:t>
      </w:r>
      <w:r w:rsidR="00A669EB">
        <w:br/>
      </w:r>
      <w:r>
        <w:t>Certificaten:</w:t>
      </w:r>
      <w:r>
        <w:tab/>
      </w:r>
      <w:r>
        <w:tab/>
        <w:t>MacAdam Step2</w:t>
      </w:r>
      <w:r>
        <w:br/>
        <w:t>Garantie:</w:t>
      </w:r>
      <w:r>
        <w:tab/>
      </w:r>
      <w:r>
        <w:tab/>
        <w:t>2 jaar</w:t>
      </w:r>
    </w:p>
    <w:p w14:paraId="5A6BB293" w14:textId="6DFCB9E7" w:rsidR="00220E2E" w:rsidRPr="00220E2E" w:rsidRDefault="00220E2E" w:rsidP="00220E2E">
      <w:r>
        <w:rPr>
          <w:noProof/>
        </w:rPr>
        <w:drawing>
          <wp:anchor distT="0" distB="0" distL="114300" distR="114300" simplePos="0" relativeHeight="251659264" behindDoc="0" locked="0" layoutInCell="1" allowOverlap="1" wp14:anchorId="76C0C5FE" wp14:editId="1374B4DA">
            <wp:simplePos x="0" y="0"/>
            <wp:positionH relativeFrom="margin">
              <wp:align>center</wp:align>
            </wp:positionH>
            <wp:positionV relativeFrom="paragraph">
              <wp:posOffset>182749</wp:posOffset>
            </wp:positionV>
            <wp:extent cx="1535430" cy="1598930"/>
            <wp:effectExtent l="0" t="0" r="7620" b="1270"/>
            <wp:wrapThrough wrapText="bothSides">
              <wp:wrapPolygon edited="0">
                <wp:start x="0" y="0"/>
                <wp:lineTo x="0" y="21360"/>
                <wp:lineTo x="21439" y="21360"/>
                <wp:lineTo x="2143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5430" cy="1598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FE60FBC" wp14:editId="1DEDC2F6">
            <wp:simplePos x="0" y="0"/>
            <wp:positionH relativeFrom="margin">
              <wp:align>left</wp:align>
            </wp:positionH>
            <wp:positionV relativeFrom="paragraph">
              <wp:posOffset>199977</wp:posOffset>
            </wp:positionV>
            <wp:extent cx="1828165" cy="1656080"/>
            <wp:effectExtent l="0" t="0" r="635" b="1270"/>
            <wp:wrapThrough wrapText="bothSides">
              <wp:wrapPolygon edited="0">
                <wp:start x="0" y="0"/>
                <wp:lineTo x="0" y="21368"/>
                <wp:lineTo x="21382" y="21368"/>
                <wp:lineTo x="2138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34481" cy="1661883"/>
                    </a:xfrm>
                    <a:prstGeom prst="rect">
                      <a:avLst/>
                    </a:prstGeom>
                  </pic:spPr>
                </pic:pic>
              </a:graphicData>
            </a:graphic>
            <wp14:sizeRelH relativeFrom="page">
              <wp14:pctWidth>0</wp14:pctWidth>
            </wp14:sizeRelH>
            <wp14:sizeRelV relativeFrom="page">
              <wp14:pctHeight>0</wp14:pctHeight>
            </wp14:sizeRelV>
          </wp:anchor>
        </w:drawing>
      </w:r>
    </w:p>
    <w:sectPr w:rsidR="00220E2E" w:rsidRPr="00220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E"/>
    <w:rsid w:val="00124C5A"/>
    <w:rsid w:val="00220E2E"/>
    <w:rsid w:val="00290CF8"/>
    <w:rsid w:val="00A669EB"/>
    <w:rsid w:val="00AB2A80"/>
    <w:rsid w:val="00CF0E99"/>
    <w:rsid w:val="00D27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E1F9"/>
  <w15:chartTrackingRefBased/>
  <w15:docId w15:val="{72054B31-5732-48B0-904A-EB212CC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91</Words>
  <Characters>506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4</cp:revision>
  <dcterms:created xsi:type="dcterms:W3CDTF">2020-07-15T14:55:00Z</dcterms:created>
  <dcterms:modified xsi:type="dcterms:W3CDTF">2020-08-27T14:48:00Z</dcterms:modified>
</cp:coreProperties>
</file>